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C1" w:rsidRPr="00AE2BC1" w:rsidRDefault="00AE2BC1" w:rsidP="00AE2BC1">
      <w:pPr>
        <w:spacing w:after="0" w:line="240" w:lineRule="auto"/>
        <w:jc w:val="center"/>
        <w:rPr>
          <w:rFonts w:ascii="Times New Roman" w:eastAsia="Times New Roman" w:hAnsi="Times New Roman" w:cs="Times New Roman"/>
          <w:sz w:val="24"/>
          <w:szCs w:val="24"/>
          <w:lang w:eastAsia="hr-HR"/>
        </w:rPr>
      </w:pPr>
      <w:r w:rsidRPr="00AE2BC1">
        <w:rPr>
          <w:rFonts w:ascii="Times New Roman" w:eastAsia="Times New Roman" w:hAnsi="Times New Roman" w:cs="Times New Roman"/>
          <w:sz w:val="24"/>
          <w:szCs w:val="24"/>
          <w:lang w:eastAsia="hr-HR"/>
        </w:rPr>
        <w:t>Z A K L J U Č C I</w:t>
      </w: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9C642A" w:rsidRPr="006574B9" w:rsidRDefault="00051323" w:rsidP="009C642A">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sidR="008C5C0C">
        <w:rPr>
          <w:rFonts w:ascii="Times New Roman" w:eastAsia="Times New Roman" w:hAnsi="Times New Roman" w:cs="Times New Roman"/>
          <w:sz w:val="24"/>
          <w:szCs w:val="24"/>
          <w:lang w:eastAsia="hr-HR"/>
        </w:rPr>
        <w:t>a</w:t>
      </w:r>
      <w:r w:rsidR="00AF4422">
        <w:rPr>
          <w:rFonts w:ascii="Times New Roman" w:eastAsia="Times New Roman" w:hAnsi="Times New Roman" w:cs="Times New Roman"/>
          <w:sz w:val="24"/>
          <w:szCs w:val="24"/>
          <w:lang w:eastAsia="hr-HR"/>
        </w:rPr>
        <w:t xml:space="preserve"> </w:t>
      </w:r>
      <w:r w:rsidR="00550C31">
        <w:rPr>
          <w:rFonts w:ascii="Times New Roman" w:eastAsia="Times New Roman" w:hAnsi="Times New Roman" w:cs="Times New Roman"/>
          <w:sz w:val="24"/>
          <w:szCs w:val="24"/>
          <w:lang w:eastAsia="hr-HR"/>
        </w:rPr>
        <w:t>2</w:t>
      </w:r>
      <w:r w:rsidR="00D81C6D">
        <w:rPr>
          <w:rFonts w:ascii="Times New Roman" w:eastAsia="Times New Roman" w:hAnsi="Times New Roman" w:cs="Times New Roman"/>
          <w:sz w:val="24"/>
          <w:szCs w:val="24"/>
          <w:lang w:eastAsia="hr-HR"/>
        </w:rPr>
        <w:t>7</w:t>
      </w:r>
      <w:r w:rsidR="009C642A"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6574B9" w:rsidRDefault="009B1092"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održane </w:t>
      </w:r>
      <w:r w:rsidR="00653868" w:rsidRPr="00653868">
        <w:rPr>
          <w:rFonts w:ascii="Times New Roman" w:eastAsia="Times New Roman" w:hAnsi="Times New Roman" w:cs="Times New Roman"/>
          <w:sz w:val="24"/>
          <w:szCs w:val="24"/>
          <w:lang w:eastAsia="hr-HR"/>
        </w:rPr>
        <w:t>30. siječnja 2023</w:t>
      </w:r>
      <w:r w:rsidR="009C642A" w:rsidRPr="00653868">
        <w:rPr>
          <w:rFonts w:ascii="Times New Roman" w:eastAsia="Times New Roman" w:hAnsi="Times New Roman" w:cs="Times New Roman"/>
          <w:sz w:val="24"/>
          <w:szCs w:val="24"/>
          <w:lang w:eastAsia="hr-HR"/>
        </w:rPr>
        <w:t xml:space="preserve">. </w:t>
      </w:r>
      <w:r w:rsidR="009C642A" w:rsidRPr="006574B9">
        <w:rPr>
          <w:rFonts w:ascii="Times New Roman" w:eastAsia="Times New Roman" w:hAnsi="Times New Roman" w:cs="Times New Roman"/>
          <w:sz w:val="24"/>
          <w:szCs w:val="24"/>
          <w:lang w:eastAsia="hr-HR"/>
        </w:rPr>
        <w:t>godine</w:t>
      </w:r>
    </w:p>
    <w:p w:rsidR="009C642A" w:rsidRPr="006574B9"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AE2BC1" w:rsidRDefault="00227063" w:rsidP="00227063">
      <w:pPr>
        <w:jc w:val="both"/>
        <w:rPr>
          <w:rFonts w:ascii="Times New Roman" w:hAnsi="Times New Roman" w:cs="Times New Roman"/>
          <w:i/>
          <w:sz w:val="24"/>
          <w:szCs w:val="24"/>
        </w:rPr>
      </w:pPr>
      <w:r w:rsidRPr="00227063">
        <w:rPr>
          <w:rFonts w:ascii="Times New Roman" w:hAnsi="Times New Roman" w:cs="Times New Roman"/>
          <w:i/>
          <w:sz w:val="24"/>
          <w:szCs w:val="24"/>
        </w:rPr>
        <w:t xml:space="preserve">Upit </w:t>
      </w:r>
    </w:p>
    <w:p w:rsidR="00227063" w:rsidRDefault="00227063" w:rsidP="00227063">
      <w:pPr>
        <w:jc w:val="both"/>
        <w:rPr>
          <w:rFonts w:ascii="Times New Roman" w:hAnsi="Times New Roman" w:cs="Times New Roman"/>
          <w:i/>
          <w:sz w:val="24"/>
          <w:szCs w:val="24"/>
        </w:rPr>
      </w:pPr>
      <w:r w:rsidRPr="00227063">
        <w:rPr>
          <w:rFonts w:ascii="Times New Roman" w:hAnsi="Times New Roman" w:cs="Times New Roman"/>
          <w:i/>
          <w:sz w:val="24"/>
          <w:szCs w:val="24"/>
        </w:rPr>
        <w:t xml:space="preserve">Imaju li medicinske sestre zaposlene na Odjelu za </w:t>
      </w:r>
      <w:proofErr w:type="spellStart"/>
      <w:r w:rsidRPr="00227063">
        <w:rPr>
          <w:rFonts w:ascii="Times New Roman" w:hAnsi="Times New Roman" w:cs="Times New Roman"/>
          <w:i/>
          <w:sz w:val="24"/>
          <w:szCs w:val="24"/>
        </w:rPr>
        <w:t>kardiorespiratornu</w:t>
      </w:r>
      <w:proofErr w:type="spellEnd"/>
      <w:r w:rsidRPr="00227063">
        <w:rPr>
          <w:rFonts w:ascii="Times New Roman" w:hAnsi="Times New Roman" w:cs="Times New Roman"/>
          <w:i/>
          <w:sz w:val="24"/>
          <w:szCs w:val="24"/>
        </w:rPr>
        <w:t xml:space="preserve"> dijagnostiku </w:t>
      </w:r>
      <w:r w:rsidR="00D81C6D">
        <w:rPr>
          <w:rFonts w:ascii="Times New Roman" w:hAnsi="Times New Roman" w:cs="Times New Roman"/>
          <w:i/>
          <w:sz w:val="24"/>
          <w:szCs w:val="24"/>
        </w:rPr>
        <w:t xml:space="preserve">pravo </w:t>
      </w:r>
      <w:r w:rsidRPr="00227063">
        <w:rPr>
          <w:rFonts w:ascii="Times New Roman" w:hAnsi="Times New Roman" w:cs="Times New Roman"/>
          <w:i/>
          <w:sz w:val="24"/>
          <w:szCs w:val="24"/>
        </w:rPr>
        <w:t>na dodatak na plaću na uvjete rada od 28%?</w:t>
      </w:r>
    </w:p>
    <w:p w:rsidR="00227063" w:rsidRDefault="00227063" w:rsidP="00227063">
      <w:pPr>
        <w:jc w:val="both"/>
        <w:rPr>
          <w:rFonts w:ascii="Times New Roman" w:hAnsi="Times New Roman" w:cs="Times New Roman"/>
          <w:i/>
          <w:sz w:val="24"/>
          <w:szCs w:val="24"/>
        </w:rPr>
      </w:pPr>
    </w:p>
    <w:p w:rsidR="00D01BE9" w:rsidRDefault="00A20181" w:rsidP="0022706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Zaključak broj </w:t>
      </w:r>
      <w:r w:rsidR="00E802AA">
        <w:rPr>
          <w:rFonts w:ascii="Times New Roman" w:hAnsi="Times New Roman" w:cs="Times New Roman"/>
          <w:b/>
          <w:sz w:val="24"/>
          <w:szCs w:val="24"/>
          <w:u w:val="single"/>
        </w:rPr>
        <w:t>109</w:t>
      </w:r>
    </w:p>
    <w:p w:rsidR="00043CD3" w:rsidRDefault="00A316D4" w:rsidP="00043CD3">
      <w:pPr>
        <w:jc w:val="both"/>
        <w:rPr>
          <w:rFonts w:ascii="Times New Roman" w:hAnsi="Times New Roman" w:cs="Times New Roman"/>
          <w:sz w:val="24"/>
          <w:szCs w:val="24"/>
        </w:rPr>
      </w:pPr>
      <w:r>
        <w:rPr>
          <w:rFonts w:ascii="Times New Roman" w:hAnsi="Times New Roman" w:cs="Times New Roman"/>
          <w:b/>
          <w:iCs/>
          <w:sz w:val="24"/>
          <w:szCs w:val="24"/>
        </w:rPr>
        <w:t>Povjerenstvo upućuje na z</w:t>
      </w:r>
      <w:r w:rsidR="00227063" w:rsidRPr="00F3266E">
        <w:rPr>
          <w:rFonts w:ascii="Times New Roman" w:hAnsi="Times New Roman" w:cs="Times New Roman"/>
          <w:b/>
          <w:iCs/>
          <w:sz w:val="24"/>
          <w:szCs w:val="24"/>
        </w:rPr>
        <w:t xml:space="preserve">aključak broj </w:t>
      </w:r>
      <w:r w:rsidR="00227063">
        <w:rPr>
          <w:rFonts w:ascii="Times New Roman" w:hAnsi="Times New Roman" w:cs="Times New Roman"/>
          <w:b/>
          <w:iCs/>
          <w:sz w:val="24"/>
          <w:szCs w:val="24"/>
        </w:rPr>
        <w:t>92</w:t>
      </w:r>
      <w:r w:rsidR="00227063" w:rsidRPr="00F3266E">
        <w:rPr>
          <w:rFonts w:ascii="Times New Roman" w:hAnsi="Times New Roman" w:cs="Times New Roman"/>
          <w:b/>
          <w:iCs/>
          <w:sz w:val="24"/>
          <w:szCs w:val="24"/>
        </w:rPr>
        <w:t xml:space="preserve">. s </w:t>
      </w:r>
      <w:r w:rsidR="00227063">
        <w:rPr>
          <w:rFonts w:ascii="Times New Roman" w:hAnsi="Times New Roman" w:cs="Times New Roman"/>
          <w:b/>
          <w:iCs/>
          <w:sz w:val="24"/>
          <w:szCs w:val="24"/>
        </w:rPr>
        <w:t>24</w:t>
      </w:r>
      <w:r w:rsidR="00227063" w:rsidRPr="00F3266E">
        <w:rPr>
          <w:rFonts w:ascii="Times New Roman" w:hAnsi="Times New Roman" w:cs="Times New Roman"/>
          <w:b/>
          <w:iCs/>
          <w:sz w:val="24"/>
          <w:szCs w:val="24"/>
        </w:rPr>
        <w:t xml:space="preserve">. sjednice održane </w:t>
      </w:r>
      <w:r w:rsidR="00227063" w:rsidRPr="00227063">
        <w:rPr>
          <w:rFonts w:ascii="Times New Roman" w:hAnsi="Times New Roman" w:cs="Times New Roman"/>
          <w:b/>
          <w:iCs/>
          <w:sz w:val="24"/>
          <w:szCs w:val="24"/>
        </w:rPr>
        <w:t>15. lipnja 2022</w:t>
      </w:r>
      <w:r w:rsidR="00227063" w:rsidRPr="00F3266E">
        <w:rPr>
          <w:rFonts w:ascii="Times New Roman" w:hAnsi="Times New Roman" w:cs="Times New Roman"/>
          <w:b/>
          <w:iCs/>
          <w:sz w:val="24"/>
          <w:szCs w:val="24"/>
        </w:rPr>
        <w:t>. koji glasi:</w:t>
      </w:r>
      <w:r w:rsidR="00227063">
        <w:rPr>
          <w:rFonts w:ascii="Times New Roman" w:hAnsi="Times New Roman" w:cs="Times New Roman"/>
          <w:b/>
          <w:iCs/>
          <w:sz w:val="24"/>
          <w:szCs w:val="24"/>
        </w:rPr>
        <w:t xml:space="preserve"> </w:t>
      </w:r>
      <w:r w:rsidR="00227063" w:rsidRPr="00227063">
        <w:rPr>
          <w:rFonts w:ascii="Times New Roman" w:hAnsi="Times New Roman" w:cs="Times New Roman"/>
          <w:b/>
          <w:iCs/>
          <w:sz w:val="24"/>
          <w:szCs w:val="24"/>
        </w:rPr>
        <w:t>Pravo na dodatak na osnovnu plaću od 28% na posebne uvjete rada ostvaruju radnici koji 2/3 radnog vremena rade na poslovima liječenja aktivne TBC. Pod pojmom 2/3 radnog vremena s bolesnicima koji se liječe od aktivne tuberkuloze podrazumijeva se ukupan broj sati provedenih na radnom mjestu bez obzira na broj intervencija kod pacijenata koji boluje od aktive tuberkuloze pluća. Navedeno se odnosi na radnike čije je radno mjesto na odjelima i poliklinikama gdje se vrši dijagnostika i terapija aktivne tuberkuloze pluća.</w:t>
      </w:r>
    </w:p>
    <w:p w:rsidR="00227063" w:rsidRPr="00227063" w:rsidRDefault="00227063" w:rsidP="00043CD3">
      <w:pPr>
        <w:jc w:val="both"/>
        <w:rPr>
          <w:rFonts w:ascii="Times New Roman" w:hAnsi="Times New Roman" w:cs="Times New Roman"/>
          <w:i/>
          <w:sz w:val="24"/>
          <w:szCs w:val="24"/>
        </w:rPr>
      </w:pPr>
    </w:p>
    <w:p w:rsidR="00AE2BC1" w:rsidRDefault="00227063" w:rsidP="00227063">
      <w:pPr>
        <w:jc w:val="both"/>
        <w:rPr>
          <w:rFonts w:ascii="Times New Roman" w:hAnsi="Times New Roman" w:cs="Times New Roman"/>
          <w:i/>
          <w:sz w:val="24"/>
          <w:szCs w:val="24"/>
        </w:rPr>
      </w:pPr>
      <w:r w:rsidRPr="00227063">
        <w:rPr>
          <w:rFonts w:ascii="Times New Roman" w:hAnsi="Times New Roman" w:cs="Times New Roman"/>
          <w:i/>
          <w:sz w:val="24"/>
          <w:szCs w:val="24"/>
        </w:rPr>
        <w:t xml:space="preserve">Upit </w:t>
      </w:r>
    </w:p>
    <w:p w:rsidR="00227063" w:rsidRDefault="00227063" w:rsidP="00227063">
      <w:pPr>
        <w:jc w:val="both"/>
        <w:rPr>
          <w:rFonts w:ascii="Times New Roman" w:hAnsi="Times New Roman" w:cs="Times New Roman"/>
          <w:i/>
          <w:sz w:val="24"/>
          <w:szCs w:val="24"/>
        </w:rPr>
      </w:pPr>
      <w:r w:rsidRPr="00227063">
        <w:rPr>
          <w:rFonts w:ascii="Times New Roman" w:hAnsi="Times New Roman" w:cs="Times New Roman"/>
          <w:i/>
          <w:sz w:val="24"/>
          <w:szCs w:val="24"/>
        </w:rPr>
        <w:t>Imaju li medicinske sestre zaposlene na Odjelu funkcijske dijagnostike pluća</w:t>
      </w:r>
      <w:r w:rsidR="00D81C6D">
        <w:rPr>
          <w:rFonts w:ascii="Times New Roman" w:hAnsi="Times New Roman" w:cs="Times New Roman"/>
          <w:i/>
          <w:sz w:val="24"/>
          <w:szCs w:val="24"/>
        </w:rPr>
        <w:t xml:space="preserve"> pravo </w:t>
      </w:r>
      <w:r w:rsidRPr="00227063">
        <w:rPr>
          <w:rFonts w:ascii="Times New Roman" w:hAnsi="Times New Roman" w:cs="Times New Roman"/>
          <w:i/>
          <w:sz w:val="24"/>
          <w:szCs w:val="24"/>
        </w:rPr>
        <w:t xml:space="preserve"> na dodatak na plaću na uvjete rada od 28%</w:t>
      </w:r>
      <w:r w:rsidR="00A316D4">
        <w:rPr>
          <w:rFonts w:ascii="Times New Roman" w:hAnsi="Times New Roman" w:cs="Times New Roman"/>
          <w:i/>
          <w:sz w:val="24"/>
          <w:szCs w:val="24"/>
        </w:rPr>
        <w:t>?</w:t>
      </w:r>
    </w:p>
    <w:p w:rsidR="00A316D4" w:rsidRDefault="00A316D4" w:rsidP="00A316D4">
      <w:pPr>
        <w:jc w:val="both"/>
        <w:rPr>
          <w:rFonts w:ascii="Times New Roman" w:hAnsi="Times New Roman" w:cs="Times New Roman"/>
          <w:b/>
          <w:sz w:val="24"/>
          <w:szCs w:val="24"/>
          <w:u w:val="single"/>
        </w:rPr>
      </w:pPr>
    </w:p>
    <w:p w:rsidR="00A316D4" w:rsidRDefault="00A316D4" w:rsidP="00A316D4">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110</w:t>
      </w:r>
    </w:p>
    <w:p w:rsidR="00A316D4" w:rsidRDefault="00A316D4" w:rsidP="00A316D4">
      <w:pPr>
        <w:jc w:val="both"/>
        <w:rPr>
          <w:rFonts w:ascii="Times New Roman" w:hAnsi="Times New Roman" w:cs="Times New Roman"/>
          <w:b/>
          <w:iCs/>
          <w:sz w:val="24"/>
          <w:szCs w:val="24"/>
        </w:rPr>
      </w:pPr>
      <w:r w:rsidRPr="00F3266E">
        <w:rPr>
          <w:rFonts w:ascii="Times New Roman" w:hAnsi="Times New Roman" w:cs="Times New Roman"/>
          <w:b/>
          <w:iCs/>
          <w:sz w:val="24"/>
          <w:szCs w:val="24"/>
        </w:rPr>
        <w:t xml:space="preserve">Povjerenstvo upućuje na </w:t>
      </w:r>
      <w:r>
        <w:rPr>
          <w:rFonts w:ascii="Times New Roman" w:hAnsi="Times New Roman" w:cs="Times New Roman"/>
          <w:b/>
          <w:iCs/>
          <w:sz w:val="24"/>
          <w:szCs w:val="24"/>
        </w:rPr>
        <w:t>z</w:t>
      </w:r>
      <w:r w:rsidRPr="00F3266E">
        <w:rPr>
          <w:rFonts w:ascii="Times New Roman" w:hAnsi="Times New Roman" w:cs="Times New Roman"/>
          <w:b/>
          <w:iCs/>
          <w:sz w:val="24"/>
          <w:szCs w:val="24"/>
        </w:rPr>
        <w:t xml:space="preserve">aključak broj </w:t>
      </w:r>
      <w:r>
        <w:rPr>
          <w:rFonts w:ascii="Times New Roman" w:hAnsi="Times New Roman" w:cs="Times New Roman"/>
          <w:b/>
          <w:iCs/>
          <w:sz w:val="24"/>
          <w:szCs w:val="24"/>
        </w:rPr>
        <w:t>92</w:t>
      </w:r>
      <w:r w:rsidRPr="00F3266E">
        <w:rPr>
          <w:rFonts w:ascii="Times New Roman" w:hAnsi="Times New Roman" w:cs="Times New Roman"/>
          <w:b/>
          <w:iCs/>
          <w:sz w:val="24"/>
          <w:szCs w:val="24"/>
        </w:rPr>
        <w:t xml:space="preserve">. s </w:t>
      </w:r>
      <w:r>
        <w:rPr>
          <w:rFonts w:ascii="Times New Roman" w:hAnsi="Times New Roman" w:cs="Times New Roman"/>
          <w:b/>
          <w:iCs/>
          <w:sz w:val="24"/>
          <w:szCs w:val="24"/>
        </w:rPr>
        <w:t>24</w:t>
      </w:r>
      <w:r w:rsidRPr="00F3266E">
        <w:rPr>
          <w:rFonts w:ascii="Times New Roman" w:hAnsi="Times New Roman" w:cs="Times New Roman"/>
          <w:b/>
          <w:iCs/>
          <w:sz w:val="24"/>
          <w:szCs w:val="24"/>
        </w:rPr>
        <w:t xml:space="preserve">. sjednice održane </w:t>
      </w:r>
      <w:r w:rsidRPr="00227063">
        <w:rPr>
          <w:rFonts w:ascii="Times New Roman" w:hAnsi="Times New Roman" w:cs="Times New Roman"/>
          <w:b/>
          <w:iCs/>
          <w:sz w:val="24"/>
          <w:szCs w:val="24"/>
        </w:rPr>
        <w:t>15. lipnja 2022</w:t>
      </w:r>
      <w:r w:rsidRPr="00F3266E">
        <w:rPr>
          <w:rFonts w:ascii="Times New Roman" w:hAnsi="Times New Roman" w:cs="Times New Roman"/>
          <w:b/>
          <w:iCs/>
          <w:sz w:val="24"/>
          <w:szCs w:val="24"/>
        </w:rPr>
        <w:t>. koji glasi:</w:t>
      </w:r>
      <w:r>
        <w:rPr>
          <w:rFonts w:ascii="Times New Roman" w:hAnsi="Times New Roman" w:cs="Times New Roman"/>
          <w:b/>
          <w:iCs/>
          <w:sz w:val="24"/>
          <w:szCs w:val="24"/>
        </w:rPr>
        <w:t xml:space="preserve"> </w:t>
      </w:r>
      <w:r w:rsidRPr="00227063">
        <w:rPr>
          <w:rFonts w:ascii="Times New Roman" w:hAnsi="Times New Roman" w:cs="Times New Roman"/>
          <w:b/>
          <w:iCs/>
          <w:sz w:val="24"/>
          <w:szCs w:val="24"/>
        </w:rPr>
        <w:t>Pravo na dodatak na osnovnu plaću od 28% na posebne uvjete rada ostvaruju radnici koji 2/3 radnog vremena rade na poslovima liječenja aktivne TBC. Pod pojmom 2/3 radnog vremena s bolesnicima koji se liječe od aktivne tuberkuloze podrazumijeva se ukupan broj sati provedenih na radnom mjestu bez obzira na broj intervencija kod pacijenata koji boluje od aktive tuberkuloze pluća. Navedeno se odnosi na radnike čije je radno mjesto na odjelima i poliklinikama gdje se vrši dijagnostika i terapija aktivne tuberkuloze pluća.</w:t>
      </w:r>
    </w:p>
    <w:p w:rsidR="00A316D4" w:rsidRDefault="00A316D4" w:rsidP="00A316D4">
      <w:pPr>
        <w:jc w:val="both"/>
        <w:rPr>
          <w:rFonts w:ascii="Times New Roman" w:hAnsi="Times New Roman" w:cs="Times New Roman"/>
          <w:b/>
          <w:iCs/>
          <w:sz w:val="24"/>
          <w:szCs w:val="24"/>
        </w:rPr>
      </w:pPr>
    </w:p>
    <w:p w:rsidR="00AE2BC1" w:rsidRDefault="00A316D4" w:rsidP="00A316D4">
      <w:pPr>
        <w:jc w:val="both"/>
        <w:rPr>
          <w:rFonts w:ascii="Times New Roman" w:hAnsi="Times New Roman" w:cs="Times New Roman"/>
          <w:i/>
          <w:iCs/>
          <w:sz w:val="24"/>
          <w:szCs w:val="24"/>
        </w:rPr>
      </w:pPr>
      <w:r w:rsidRPr="00A316D4">
        <w:rPr>
          <w:rFonts w:ascii="Times New Roman" w:hAnsi="Times New Roman" w:cs="Times New Roman"/>
          <w:i/>
          <w:iCs/>
          <w:sz w:val="24"/>
          <w:szCs w:val="24"/>
        </w:rPr>
        <w:lastRenderedPageBreak/>
        <w:t xml:space="preserve">Upit </w:t>
      </w:r>
    </w:p>
    <w:p w:rsidR="00A316D4" w:rsidRDefault="00A316D4" w:rsidP="00A316D4">
      <w:pPr>
        <w:jc w:val="both"/>
        <w:rPr>
          <w:rFonts w:ascii="Times New Roman" w:hAnsi="Times New Roman" w:cs="Times New Roman"/>
          <w:i/>
          <w:iCs/>
          <w:sz w:val="24"/>
          <w:szCs w:val="24"/>
        </w:rPr>
      </w:pPr>
      <w:r>
        <w:rPr>
          <w:rFonts w:ascii="Times New Roman" w:hAnsi="Times New Roman" w:cs="Times New Roman"/>
          <w:i/>
          <w:iCs/>
          <w:sz w:val="24"/>
          <w:szCs w:val="24"/>
        </w:rPr>
        <w:t>Moli se tumačenje izračuna prekovremenih radnih sati.</w:t>
      </w:r>
    </w:p>
    <w:p w:rsidR="00A316D4" w:rsidRDefault="00A316D4" w:rsidP="00A316D4">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111</w:t>
      </w:r>
    </w:p>
    <w:p w:rsidR="00A316D4" w:rsidRPr="00A316D4" w:rsidRDefault="00A316D4" w:rsidP="00A316D4">
      <w:pPr>
        <w:pStyle w:val="box457318"/>
        <w:shd w:val="clear" w:color="auto" w:fill="FFFFFF"/>
        <w:spacing w:before="0" w:beforeAutospacing="0" w:after="48" w:afterAutospacing="0"/>
        <w:jc w:val="both"/>
        <w:textAlignment w:val="baseline"/>
        <w:rPr>
          <w:b/>
          <w:color w:val="231F20"/>
        </w:rPr>
      </w:pPr>
      <w:r w:rsidRPr="00A316D4">
        <w:rPr>
          <w:b/>
          <w:color w:val="231F20"/>
        </w:rPr>
        <w:t>Dežurstvo je oblik rada kada radnik mora biti nazočan u zdravstvenoj ustanovi nakon redovitoga radnog vremena ustanove, odnosno vrijeme u kojem je spreman (raspoloživ) obavljati poslove prema uputama poslodavca, na mjestu gdje se njegovi poslovi obavljaju ili drugom mjestu koje odredi poslodavac.</w:t>
      </w:r>
    </w:p>
    <w:p w:rsidR="00A316D4" w:rsidRPr="00A316D4" w:rsidRDefault="00A316D4" w:rsidP="00A316D4">
      <w:pPr>
        <w:pStyle w:val="box457318"/>
        <w:shd w:val="clear" w:color="auto" w:fill="FFFFFF"/>
        <w:spacing w:before="0" w:beforeAutospacing="0" w:after="48" w:afterAutospacing="0"/>
        <w:jc w:val="both"/>
        <w:textAlignment w:val="baseline"/>
        <w:rPr>
          <w:b/>
          <w:color w:val="231F20"/>
        </w:rPr>
      </w:pPr>
      <w:r w:rsidRPr="00A316D4">
        <w:rPr>
          <w:b/>
          <w:color w:val="231F20"/>
        </w:rPr>
        <w:t xml:space="preserve">Vrijeme koje radnik provede u dežurstvu smatra se radnim vremenom. </w:t>
      </w:r>
    </w:p>
    <w:p w:rsidR="00A316D4" w:rsidRPr="00A316D4" w:rsidRDefault="00A316D4" w:rsidP="00A316D4">
      <w:pPr>
        <w:pStyle w:val="box457318"/>
        <w:shd w:val="clear" w:color="auto" w:fill="FFFFFF"/>
        <w:spacing w:before="0" w:beforeAutospacing="0" w:after="48" w:afterAutospacing="0"/>
        <w:jc w:val="both"/>
        <w:textAlignment w:val="baseline"/>
        <w:rPr>
          <w:b/>
          <w:color w:val="231F20"/>
        </w:rPr>
      </w:pPr>
      <w:r w:rsidRPr="00A316D4">
        <w:rPr>
          <w:b/>
          <w:color w:val="231F20"/>
        </w:rPr>
        <w:t>Ukoliko je dežurstvo određeno unutar redovnog mjesečnog fonda radnih sati, vrijeme provedeno u dežurstvu plaća se kao redovan rad.</w:t>
      </w:r>
      <w:r w:rsidR="00D81C6D">
        <w:rPr>
          <w:b/>
          <w:color w:val="231F20"/>
        </w:rPr>
        <w:t xml:space="preserve"> Vrijeme provedeno u dežurstvu iznad mjesečnog fonda radnih sati plaća se kao prekovremeni rad.</w:t>
      </w:r>
    </w:p>
    <w:p w:rsidR="00A316D4" w:rsidRDefault="00A316D4" w:rsidP="00A316D4">
      <w:pPr>
        <w:pStyle w:val="box457318"/>
        <w:shd w:val="clear" w:color="auto" w:fill="FFFFFF"/>
        <w:spacing w:before="0" w:beforeAutospacing="0" w:after="48" w:afterAutospacing="0"/>
        <w:jc w:val="both"/>
        <w:textAlignment w:val="baseline"/>
        <w:rPr>
          <w:color w:val="231F20"/>
        </w:rPr>
      </w:pPr>
    </w:p>
    <w:p w:rsidR="00A316D4" w:rsidRDefault="00A316D4" w:rsidP="00A316D4">
      <w:pPr>
        <w:pStyle w:val="box457318"/>
        <w:shd w:val="clear" w:color="auto" w:fill="FFFFFF"/>
        <w:spacing w:before="0" w:beforeAutospacing="0" w:after="48" w:afterAutospacing="0"/>
        <w:jc w:val="both"/>
        <w:textAlignment w:val="baseline"/>
        <w:rPr>
          <w:i/>
          <w:color w:val="231F20"/>
        </w:rPr>
      </w:pPr>
      <w:r w:rsidRPr="00A316D4">
        <w:rPr>
          <w:i/>
          <w:color w:val="231F20"/>
        </w:rPr>
        <w:t xml:space="preserve">Upit </w:t>
      </w:r>
    </w:p>
    <w:p w:rsidR="00CD04B3" w:rsidRDefault="00CD04B3" w:rsidP="00A316D4">
      <w:pPr>
        <w:pStyle w:val="box457318"/>
        <w:shd w:val="clear" w:color="auto" w:fill="FFFFFF"/>
        <w:spacing w:before="0" w:beforeAutospacing="0" w:after="48" w:afterAutospacing="0"/>
        <w:jc w:val="both"/>
        <w:textAlignment w:val="baseline"/>
        <w:rPr>
          <w:i/>
          <w:color w:val="231F20"/>
        </w:rPr>
      </w:pPr>
    </w:p>
    <w:p w:rsidR="00A316D4" w:rsidRDefault="00A316D4" w:rsidP="00A316D4">
      <w:pPr>
        <w:pStyle w:val="box457318"/>
        <w:shd w:val="clear" w:color="auto" w:fill="FFFFFF"/>
        <w:spacing w:before="0" w:beforeAutospacing="0" w:after="48" w:afterAutospacing="0"/>
        <w:jc w:val="both"/>
        <w:textAlignment w:val="baseline"/>
        <w:rPr>
          <w:i/>
          <w:color w:val="231F20"/>
        </w:rPr>
      </w:pPr>
      <w:r w:rsidRPr="00A316D4">
        <w:rPr>
          <w:i/>
          <w:color w:val="231F20"/>
        </w:rPr>
        <w:t xml:space="preserve">Smatra li se, da radnici sa zvanjem dipl. sanitarni inženjer, dipl. inženjer prehrambene tehnologije, dipl. inženjer medicinske biokemije, </w:t>
      </w:r>
      <w:proofErr w:type="spellStart"/>
      <w:r w:rsidRPr="00A316D4">
        <w:rPr>
          <w:i/>
          <w:color w:val="231F20"/>
        </w:rPr>
        <w:t>prvostupnik</w:t>
      </w:r>
      <w:proofErr w:type="spellEnd"/>
      <w:r w:rsidRPr="00A316D4">
        <w:rPr>
          <w:i/>
          <w:color w:val="231F20"/>
        </w:rPr>
        <w:t xml:space="preserve"> sanitarnog inženjerstva, </w:t>
      </w:r>
      <w:proofErr w:type="spellStart"/>
      <w:r w:rsidRPr="00A316D4">
        <w:rPr>
          <w:i/>
          <w:color w:val="231F20"/>
        </w:rPr>
        <w:t>prvostupnik</w:t>
      </w:r>
      <w:proofErr w:type="spellEnd"/>
      <w:r w:rsidRPr="00A316D4">
        <w:rPr>
          <w:i/>
          <w:color w:val="231F20"/>
        </w:rPr>
        <w:t xml:space="preserve"> zdravstveno laboratorijske dijagnostike i kemijski tehničar koji obavljaju analize mikrobioloških, fizikalnih i fizikalno-kemijskih pokazatelja u uzorcima voda (pitke, otpadne, podzemne i površinske), hrane i predmeta opće uporabe, obavljajući poslove svojih radnih mjesta sudjeluju u procesu dijagnostike i liječenja u smislu članka 58. Kolektivnog ugovora za djelatnost zdravstva i zdravstvenog osiguranja, odnosno da li imaju pravo na dodatak od 8% zbog iznimne odgovornosti za život i zdravlje ljudi?</w:t>
      </w:r>
    </w:p>
    <w:p w:rsidR="00A316D4" w:rsidRDefault="00A316D4" w:rsidP="00A316D4">
      <w:pPr>
        <w:pStyle w:val="box457318"/>
        <w:shd w:val="clear" w:color="auto" w:fill="FFFFFF"/>
        <w:spacing w:before="0" w:beforeAutospacing="0" w:after="48" w:afterAutospacing="0"/>
        <w:jc w:val="both"/>
        <w:textAlignment w:val="baseline"/>
        <w:rPr>
          <w:i/>
          <w:color w:val="231F20"/>
        </w:rPr>
      </w:pPr>
    </w:p>
    <w:p w:rsidR="00A316D4" w:rsidRDefault="00A316D4" w:rsidP="00A316D4">
      <w:pPr>
        <w:pStyle w:val="box457318"/>
        <w:shd w:val="clear" w:color="auto" w:fill="FFFFFF"/>
        <w:spacing w:before="0" w:beforeAutospacing="0" w:after="48" w:afterAutospacing="0"/>
        <w:jc w:val="both"/>
        <w:textAlignment w:val="baseline"/>
        <w:rPr>
          <w:b/>
          <w:color w:val="231F20"/>
          <w:u w:val="single"/>
        </w:rPr>
      </w:pPr>
      <w:r w:rsidRPr="00A316D4">
        <w:rPr>
          <w:b/>
          <w:color w:val="231F20"/>
          <w:u w:val="single"/>
        </w:rPr>
        <w:t>Zaključak broj 112</w:t>
      </w:r>
    </w:p>
    <w:p w:rsidR="00A316D4" w:rsidRPr="00A316D4" w:rsidRDefault="00A316D4" w:rsidP="00A316D4">
      <w:pPr>
        <w:pStyle w:val="box457318"/>
        <w:shd w:val="clear" w:color="auto" w:fill="FFFFFF"/>
        <w:spacing w:before="0" w:beforeAutospacing="0" w:after="48" w:afterAutospacing="0"/>
        <w:jc w:val="both"/>
        <w:textAlignment w:val="baseline"/>
        <w:rPr>
          <w:b/>
          <w:color w:val="231F20"/>
          <w:u w:val="single"/>
        </w:rPr>
      </w:pPr>
    </w:p>
    <w:p w:rsidR="00653868" w:rsidRDefault="00A316D4" w:rsidP="00A316D4">
      <w:pPr>
        <w:jc w:val="both"/>
        <w:rPr>
          <w:rFonts w:ascii="Times New Roman" w:hAnsi="Times New Roman" w:cs="Times New Roman"/>
          <w:b/>
          <w:sz w:val="24"/>
          <w:szCs w:val="24"/>
        </w:rPr>
      </w:pPr>
      <w:proofErr w:type="spellStart"/>
      <w:r w:rsidRPr="00A316D4">
        <w:rPr>
          <w:rFonts w:ascii="Times New Roman" w:hAnsi="Times New Roman" w:cs="Times New Roman"/>
          <w:b/>
          <w:sz w:val="24"/>
          <w:szCs w:val="24"/>
        </w:rPr>
        <w:t>Prvostupnik</w:t>
      </w:r>
      <w:proofErr w:type="spellEnd"/>
      <w:r w:rsidRPr="00A316D4">
        <w:rPr>
          <w:rFonts w:ascii="Times New Roman" w:hAnsi="Times New Roman" w:cs="Times New Roman"/>
          <w:b/>
          <w:sz w:val="24"/>
          <w:szCs w:val="24"/>
        </w:rPr>
        <w:t xml:space="preserve"> medicinsko-laboratorijske dijagnostike u zavodima za javno zdravstvo na odjelu  zdravstvene ekologije ima pravo na dodatak na plaću za iznimnu odgovornost za život i zdravlje ljudi u iznosu  od 8% od osnovne plaće. </w:t>
      </w:r>
    </w:p>
    <w:p w:rsidR="00653868" w:rsidRDefault="00A316D4" w:rsidP="00A316D4">
      <w:pPr>
        <w:jc w:val="both"/>
        <w:rPr>
          <w:rFonts w:ascii="Times New Roman" w:hAnsi="Times New Roman" w:cs="Times New Roman"/>
          <w:b/>
          <w:sz w:val="24"/>
          <w:szCs w:val="24"/>
        </w:rPr>
      </w:pPr>
      <w:r w:rsidRPr="00A316D4">
        <w:rPr>
          <w:rFonts w:ascii="Times New Roman" w:hAnsi="Times New Roman" w:cs="Times New Roman"/>
          <w:b/>
          <w:sz w:val="24"/>
          <w:szCs w:val="24"/>
        </w:rPr>
        <w:t xml:space="preserve">Svi zdravstveni radnici u zavodima za javno zdravstvo bez obzira na kojem radnom mjestu rade </w:t>
      </w:r>
      <w:r w:rsidR="00653868" w:rsidRPr="00A316D4">
        <w:rPr>
          <w:rFonts w:ascii="Times New Roman" w:hAnsi="Times New Roman" w:cs="Times New Roman"/>
          <w:b/>
          <w:sz w:val="24"/>
          <w:szCs w:val="24"/>
        </w:rPr>
        <w:t>imaju pravo</w:t>
      </w:r>
      <w:r w:rsidR="00653868">
        <w:rPr>
          <w:rFonts w:ascii="Times New Roman" w:hAnsi="Times New Roman" w:cs="Times New Roman"/>
          <w:b/>
          <w:sz w:val="24"/>
          <w:szCs w:val="24"/>
        </w:rPr>
        <w:t xml:space="preserve"> </w:t>
      </w:r>
      <w:r w:rsidR="00653868" w:rsidRPr="00A316D4">
        <w:rPr>
          <w:rFonts w:ascii="Times New Roman" w:hAnsi="Times New Roman" w:cs="Times New Roman"/>
          <w:b/>
          <w:sz w:val="24"/>
          <w:szCs w:val="24"/>
        </w:rPr>
        <w:t xml:space="preserve">na dodatak na plaću </w:t>
      </w:r>
      <w:r w:rsidR="00653868">
        <w:rPr>
          <w:rFonts w:ascii="Times New Roman" w:hAnsi="Times New Roman" w:cs="Times New Roman"/>
          <w:b/>
          <w:sz w:val="24"/>
          <w:szCs w:val="24"/>
        </w:rPr>
        <w:t>zbog</w:t>
      </w:r>
      <w:r w:rsidR="00653868" w:rsidRPr="00A316D4">
        <w:rPr>
          <w:rFonts w:ascii="Times New Roman" w:hAnsi="Times New Roman" w:cs="Times New Roman"/>
          <w:b/>
          <w:sz w:val="24"/>
          <w:szCs w:val="24"/>
        </w:rPr>
        <w:t xml:space="preserve"> iznimne odgovornosti za život i zdravlje ljudi</w:t>
      </w:r>
      <w:r w:rsidR="00653868">
        <w:rPr>
          <w:rFonts w:ascii="Times New Roman" w:hAnsi="Times New Roman" w:cs="Times New Roman"/>
          <w:b/>
          <w:sz w:val="24"/>
          <w:szCs w:val="24"/>
        </w:rPr>
        <w:t xml:space="preserve"> </w:t>
      </w:r>
      <w:r w:rsidR="00653868" w:rsidRPr="00A316D4">
        <w:rPr>
          <w:rFonts w:ascii="Times New Roman" w:hAnsi="Times New Roman" w:cs="Times New Roman"/>
          <w:b/>
          <w:sz w:val="24"/>
          <w:szCs w:val="24"/>
        </w:rPr>
        <w:t>u iznosu od 8% od osnovne plaće.</w:t>
      </w:r>
    </w:p>
    <w:p w:rsidR="00A316D4" w:rsidRPr="00A316D4" w:rsidRDefault="00653868" w:rsidP="00A316D4">
      <w:pPr>
        <w:jc w:val="both"/>
        <w:rPr>
          <w:rFonts w:ascii="Times New Roman" w:hAnsi="Times New Roman" w:cs="Times New Roman"/>
          <w:i/>
          <w:iCs/>
          <w:sz w:val="24"/>
          <w:szCs w:val="24"/>
        </w:rPr>
      </w:pPr>
      <w:r>
        <w:rPr>
          <w:rFonts w:ascii="Times New Roman" w:hAnsi="Times New Roman" w:cs="Times New Roman"/>
          <w:b/>
          <w:sz w:val="24"/>
          <w:szCs w:val="24"/>
        </w:rPr>
        <w:t>N</w:t>
      </w:r>
      <w:r w:rsidR="00A316D4" w:rsidRPr="00A316D4">
        <w:rPr>
          <w:rFonts w:ascii="Times New Roman" w:hAnsi="Times New Roman" w:cs="Times New Roman"/>
          <w:b/>
          <w:sz w:val="24"/>
          <w:szCs w:val="24"/>
        </w:rPr>
        <w:t>ezdravstveni radnici imaju pravo na dodatak na plaću</w:t>
      </w:r>
      <w:r>
        <w:rPr>
          <w:rFonts w:ascii="Times New Roman" w:hAnsi="Times New Roman" w:cs="Times New Roman"/>
          <w:b/>
          <w:sz w:val="24"/>
          <w:szCs w:val="24"/>
        </w:rPr>
        <w:t xml:space="preserve"> zbog</w:t>
      </w:r>
      <w:r w:rsidRPr="00A316D4">
        <w:rPr>
          <w:rFonts w:ascii="Times New Roman" w:hAnsi="Times New Roman" w:cs="Times New Roman"/>
          <w:b/>
          <w:sz w:val="24"/>
          <w:szCs w:val="24"/>
        </w:rPr>
        <w:t xml:space="preserve"> iznimne odgovornosti za život i zdravlje ljudi</w:t>
      </w:r>
      <w:r w:rsidR="00A316D4" w:rsidRPr="00A316D4">
        <w:rPr>
          <w:rFonts w:ascii="Times New Roman" w:hAnsi="Times New Roman" w:cs="Times New Roman"/>
          <w:b/>
          <w:sz w:val="24"/>
          <w:szCs w:val="24"/>
        </w:rPr>
        <w:t xml:space="preserve"> u iznosu od 8% od osnovne plaće</w:t>
      </w:r>
      <w:r>
        <w:rPr>
          <w:rFonts w:ascii="Times New Roman" w:hAnsi="Times New Roman" w:cs="Times New Roman"/>
          <w:b/>
          <w:sz w:val="24"/>
          <w:szCs w:val="24"/>
        </w:rPr>
        <w:t xml:space="preserve"> ako sudjeluju u procesu dijagnostike i liječenja</w:t>
      </w:r>
      <w:r w:rsidR="00A316D4" w:rsidRPr="00A316D4">
        <w:rPr>
          <w:rFonts w:ascii="Times New Roman" w:hAnsi="Times New Roman" w:cs="Times New Roman"/>
          <w:b/>
          <w:sz w:val="24"/>
          <w:szCs w:val="24"/>
        </w:rPr>
        <w:t>.</w:t>
      </w:r>
    </w:p>
    <w:p w:rsidR="00A316D4" w:rsidRDefault="00A316D4" w:rsidP="00A316D4">
      <w:pPr>
        <w:jc w:val="both"/>
        <w:rPr>
          <w:rFonts w:ascii="Times New Roman" w:hAnsi="Times New Roman" w:cs="Times New Roman"/>
          <w:sz w:val="24"/>
          <w:szCs w:val="24"/>
        </w:rPr>
      </w:pPr>
    </w:p>
    <w:p w:rsidR="00AE2BC1" w:rsidRDefault="00CD04B3" w:rsidP="00227063">
      <w:pPr>
        <w:jc w:val="both"/>
        <w:rPr>
          <w:rFonts w:ascii="Times New Roman" w:hAnsi="Times New Roman" w:cs="Times New Roman"/>
          <w:i/>
          <w:sz w:val="24"/>
          <w:szCs w:val="24"/>
        </w:rPr>
      </w:pPr>
      <w:r>
        <w:rPr>
          <w:rFonts w:ascii="Times New Roman" w:hAnsi="Times New Roman" w:cs="Times New Roman"/>
          <w:i/>
          <w:sz w:val="24"/>
          <w:szCs w:val="24"/>
        </w:rPr>
        <w:t xml:space="preserve">Upit </w:t>
      </w:r>
    </w:p>
    <w:p w:rsidR="00CD04B3" w:rsidRDefault="00B643A6" w:rsidP="00227063">
      <w:pPr>
        <w:jc w:val="both"/>
        <w:rPr>
          <w:rFonts w:ascii="Times New Roman" w:hAnsi="Times New Roman" w:cs="Times New Roman"/>
          <w:i/>
          <w:sz w:val="24"/>
          <w:szCs w:val="24"/>
        </w:rPr>
      </w:pPr>
      <w:r>
        <w:rPr>
          <w:rFonts w:ascii="Times New Roman" w:hAnsi="Times New Roman" w:cs="Times New Roman"/>
          <w:i/>
          <w:sz w:val="24"/>
          <w:szCs w:val="24"/>
        </w:rPr>
        <w:t>Ima li liječnik specijalist, kao voditelj Odsjeka pri Uredu ravnateljstva županijskog zavoda pravo na položajni dodatak sukladno članku 56 Kolektivnog ugovora?</w:t>
      </w:r>
    </w:p>
    <w:p w:rsidR="00B643A6" w:rsidRDefault="00B643A6" w:rsidP="00227063">
      <w:pPr>
        <w:jc w:val="both"/>
        <w:rPr>
          <w:rFonts w:ascii="Times New Roman" w:hAnsi="Times New Roman" w:cs="Times New Roman"/>
          <w:i/>
          <w:sz w:val="24"/>
          <w:szCs w:val="24"/>
        </w:rPr>
      </w:pPr>
      <w:r>
        <w:rPr>
          <w:rFonts w:ascii="Times New Roman" w:hAnsi="Times New Roman" w:cs="Times New Roman"/>
          <w:i/>
          <w:sz w:val="24"/>
          <w:szCs w:val="24"/>
        </w:rPr>
        <w:lastRenderedPageBreak/>
        <w:t>Koji koefic</w:t>
      </w:r>
      <w:r w:rsidR="00D81C6D">
        <w:rPr>
          <w:rFonts w:ascii="Times New Roman" w:hAnsi="Times New Roman" w:cs="Times New Roman"/>
          <w:i/>
          <w:sz w:val="24"/>
          <w:szCs w:val="24"/>
        </w:rPr>
        <w:t>i</w:t>
      </w:r>
      <w:r>
        <w:rPr>
          <w:rFonts w:ascii="Times New Roman" w:hAnsi="Times New Roman" w:cs="Times New Roman"/>
          <w:i/>
          <w:sz w:val="24"/>
          <w:szCs w:val="24"/>
        </w:rPr>
        <w:t>jent, sukladno Uredbi o nazivima radnih mjesta i koefic</w:t>
      </w:r>
      <w:r w:rsidR="00D81C6D">
        <w:rPr>
          <w:rFonts w:ascii="Times New Roman" w:hAnsi="Times New Roman" w:cs="Times New Roman"/>
          <w:i/>
          <w:sz w:val="24"/>
          <w:szCs w:val="24"/>
        </w:rPr>
        <w:t>i</w:t>
      </w:r>
      <w:r>
        <w:rPr>
          <w:rFonts w:ascii="Times New Roman" w:hAnsi="Times New Roman" w:cs="Times New Roman"/>
          <w:i/>
          <w:sz w:val="24"/>
          <w:szCs w:val="24"/>
        </w:rPr>
        <w:t>jentima složenosti poslova u javnim službama ima liječnik specijalist u županijskom nastavnom zavodu. Ako je istom temeljem znanstvenog stupnja sukladno članku 52. stavku 2. Kolektivnog ugovora dodijeljen dodatak na plaću 15%?</w:t>
      </w:r>
    </w:p>
    <w:p w:rsidR="00B643A6" w:rsidRDefault="00B643A6" w:rsidP="00227063">
      <w:pPr>
        <w:jc w:val="both"/>
        <w:rPr>
          <w:rFonts w:ascii="Times New Roman" w:hAnsi="Times New Roman" w:cs="Times New Roman"/>
          <w:b/>
          <w:sz w:val="24"/>
          <w:szCs w:val="24"/>
          <w:u w:val="single"/>
        </w:rPr>
      </w:pPr>
      <w:r w:rsidRPr="00B643A6">
        <w:rPr>
          <w:rFonts w:ascii="Times New Roman" w:hAnsi="Times New Roman" w:cs="Times New Roman"/>
          <w:b/>
          <w:sz w:val="24"/>
          <w:szCs w:val="24"/>
          <w:u w:val="single"/>
        </w:rPr>
        <w:t>Zaključak broj 113</w:t>
      </w:r>
    </w:p>
    <w:p w:rsidR="00B643A6" w:rsidRPr="00BD403B" w:rsidRDefault="0018350C" w:rsidP="00227063">
      <w:pPr>
        <w:jc w:val="both"/>
        <w:rPr>
          <w:rFonts w:ascii="Times New Roman" w:hAnsi="Times New Roman" w:cs="Times New Roman"/>
          <w:b/>
          <w:sz w:val="24"/>
          <w:szCs w:val="24"/>
        </w:rPr>
      </w:pPr>
      <w:r w:rsidRPr="00BD403B">
        <w:rPr>
          <w:rFonts w:ascii="Times New Roman" w:hAnsi="Times New Roman" w:cs="Times New Roman"/>
          <w:b/>
          <w:sz w:val="24"/>
          <w:szCs w:val="24"/>
        </w:rPr>
        <w:t xml:space="preserve">a) </w:t>
      </w:r>
      <w:r w:rsidR="00FC04E7" w:rsidRPr="00BD403B">
        <w:rPr>
          <w:rFonts w:ascii="Times New Roman" w:hAnsi="Times New Roman" w:cs="Times New Roman"/>
          <w:b/>
          <w:sz w:val="24"/>
          <w:szCs w:val="24"/>
        </w:rPr>
        <w:t xml:space="preserve">Ovisno o zaključenom ugovoru o radu između radnika i poslodavca te radnom mjestu na koje je isti raspoređen ovisi i primjena članka 56. </w:t>
      </w:r>
      <w:r w:rsidR="00D94880">
        <w:rPr>
          <w:rFonts w:ascii="Times New Roman" w:hAnsi="Times New Roman" w:cs="Times New Roman"/>
          <w:b/>
          <w:sz w:val="24"/>
          <w:szCs w:val="24"/>
        </w:rPr>
        <w:t>Kolektivnog ugovora</w:t>
      </w:r>
      <w:r w:rsidR="00FC04E7" w:rsidRPr="00BD403B">
        <w:rPr>
          <w:rFonts w:ascii="Times New Roman" w:hAnsi="Times New Roman" w:cs="Times New Roman"/>
          <w:b/>
          <w:sz w:val="24"/>
          <w:szCs w:val="24"/>
        </w:rPr>
        <w:t xml:space="preserve">. </w:t>
      </w:r>
    </w:p>
    <w:p w:rsidR="0018350C" w:rsidRPr="00BD403B" w:rsidRDefault="0018350C" w:rsidP="00227063">
      <w:pPr>
        <w:jc w:val="both"/>
        <w:rPr>
          <w:rFonts w:ascii="Times New Roman" w:hAnsi="Times New Roman" w:cs="Times New Roman"/>
          <w:b/>
          <w:sz w:val="24"/>
          <w:szCs w:val="24"/>
        </w:rPr>
      </w:pPr>
      <w:r w:rsidRPr="00BD403B">
        <w:rPr>
          <w:rFonts w:ascii="Times New Roman" w:hAnsi="Times New Roman" w:cs="Times New Roman"/>
          <w:b/>
          <w:sz w:val="24"/>
          <w:szCs w:val="24"/>
        </w:rPr>
        <w:t>b) Povjerenstvo nije nadležno za tumačenje uredbe o nazivima radnih mjesta i koeficijentima složenosti poslova u javnim službama</w:t>
      </w:r>
      <w:r w:rsidR="00D94880">
        <w:rPr>
          <w:rFonts w:ascii="Times New Roman" w:hAnsi="Times New Roman" w:cs="Times New Roman"/>
          <w:b/>
          <w:sz w:val="24"/>
          <w:szCs w:val="24"/>
        </w:rPr>
        <w:t>.</w:t>
      </w:r>
    </w:p>
    <w:p w:rsidR="00B643A6" w:rsidRDefault="00B643A6" w:rsidP="00227063">
      <w:pPr>
        <w:jc w:val="both"/>
        <w:rPr>
          <w:rFonts w:ascii="Times New Roman" w:hAnsi="Times New Roman" w:cs="Times New Roman"/>
          <w:b/>
          <w:sz w:val="24"/>
          <w:szCs w:val="24"/>
          <w:u w:val="single"/>
        </w:rPr>
      </w:pPr>
    </w:p>
    <w:p w:rsidR="00AE2BC1" w:rsidRDefault="00B643A6" w:rsidP="00227063">
      <w:pPr>
        <w:jc w:val="both"/>
        <w:rPr>
          <w:rFonts w:ascii="Times New Roman" w:hAnsi="Times New Roman" w:cs="Times New Roman"/>
          <w:i/>
          <w:sz w:val="24"/>
          <w:szCs w:val="24"/>
        </w:rPr>
      </w:pPr>
      <w:r w:rsidRPr="00B643A6">
        <w:rPr>
          <w:rFonts w:ascii="Times New Roman" w:hAnsi="Times New Roman" w:cs="Times New Roman"/>
          <w:i/>
          <w:sz w:val="24"/>
          <w:szCs w:val="24"/>
        </w:rPr>
        <w:t xml:space="preserve">Upit </w:t>
      </w:r>
    </w:p>
    <w:p w:rsidR="00F857C9" w:rsidRDefault="00F857C9" w:rsidP="00227063">
      <w:pPr>
        <w:jc w:val="both"/>
        <w:rPr>
          <w:rFonts w:ascii="Times New Roman" w:hAnsi="Times New Roman" w:cs="Times New Roman"/>
          <w:i/>
          <w:sz w:val="24"/>
          <w:szCs w:val="24"/>
        </w:rPr>
      </w:pPr>
      <w:r>
        <w:rPr>
          <w:rFonts w:ascii="Times New Roman" w:hAnsi="Times New Roman" w:cs="Times New Roman"/>
          <w:i/>
          <w:sz w:val="24"/>
          <w:szCs w:val="24"/>
        </w:rPr>
        <w:t>Ostvaruje li glavna sestra službe pravo na položajni dodatak iz članka 56. Kolektivnog ugovora s obzirom da je Uredbom o nazivima radnih mjesta i koeficijentima složenosti poslova u javnim službama, radno mjesto glavne sestre službe svrstano u položaj I. vrste?</w:t>
      </w:r>
    </w:p>
    <w:p w:rsidR="00F857C9" w:rsidRPr="00F857C9" w:rsidRDefault="00F857C9" w:rsidP="00227063">
      <w:pPr>
        <w:jc w:val="both"/>
        <w:rPr>
          <w:rFonts w:ascii="Times New Roman" w:hAnsi="Times New Roman" w:cs="Times New Roman"/>
          <w:b/>
          <w:sz w:val="24"/>
          <w:szCs w:val="24"/>
          <w:u w:val="single"/>
        </w:rPr>
      </w:pPr>
    </w:p>
    <w:p w:rsidR="00F857C9" w:rsidRPr="00F857C9" w:rsidRDefault="00F857C9" w:rsidP="00227063">
      <w:pPr>
        <w:jc w:val="both"/>
        <w:rPr>
          <w:rFonts w:ascii="Times New Roman" w:hAnsi="Times New Roman" w:cs="Times New Roman"/>
          <w:b/>
          <w:sz w:val="24"/>
          <w:szCs w:val="24"/>
          <w:u w:val="single"/>
        </w:rPr>
      </w:pPr>
      <w:r w:rsidRPr="00F857C9">
        <w:rPr>
          <w:rFonts w:ascii="Times New Roman" w:hAnsi="Times New Roman" w:cs="Times New Roman"/>
          <w:b/>
          <w:sz w:val="24"/>
          <w:szCs w:val="24"/>
          <w:u w:val="single"/>
        </w:rPr>
        <w:t>Zaključak broj 114</w:t>
      </w:r>
    </w:p>
    <w:p w:rsidR="00227063" w:rsidRDefault="00F857C9" w:rsidP="00F857C9">
      <w:pPr>
        <w:jc w:val="both"/>
        <w:rPr>
          <w:rFonts w:ascii="Times New Roman" w:hAnsi="Times New Roman" w:cs="Times New Roman"/>
          <w:b/>
          <w:iCs/>
          <w:sz w:val="24"/>
          <w:szCs w:val="24"/>
        </w:rPr>
      </w:pPr>
      <w:r>
        <w:rPr>
          <w:rFonts w:ascii="Times New Roman" w:hAnsi="Times New Roman" w:cs="Times New Roman"/>
          <w:b/>
          <w:iCs/>
          <w:sz w:val="24"/>
          <w:szCs w:val="24"/>
        </w:rPr>
        <w:t xml:space="preserve">Povjerenstvo upućuje na zaključke broj 101. i 102. s 25. sjednice održane </w:t>
      </w:r>
      <w:r w:rsidRPr="00F857C9">
        <w:rPr>
          <w:rFonts w:ascii="Times New Roman" w:hAnsi="Times New Roman" w:cs="Times New Roman"/>
          <w:b/>
          <w:iCs/>
          <w:sz w:val="24"/>
          <w:szCs w:val="24"/>
        </w:rPr>
        <w:t>22. rujna 2022</w:t>
      </w:r>
      <w:r>
        <w:rPr>
          <w:rFonts w:ascii="Times New Roman" w:hAnsi="Times New Roman" w:cs="Times New Roman"/>
          <w:b/>
          <w:iCs/>
          <w:sz w:val="24"/>
          <w:szCs w:val="24"/>
        </w:rPr>
        <w:t xml:space="preserve">. koji glase: </w:t>
      </w:r>
      <w:r w:rsidRPr="00F857C9">
        <w:rPr>
          <w:rFonts w:ascii="Times New Roman" w:hAnsi="Times New Roman" w:cs="Times New Roman"/>
          <w:b/>
          <w:iCs/>
          <w:sz w:val="24"/>
          <w:szCs w:val="24"/>
        </w:rPr>
        <w:t>Glavne sestre kojima je koeficijentom složenosti poslova utvrđen položajni dodatak kao sastavni dio koeficijenta ne ostvaruju pravo na položajni dodatak sukladno članku 56. Kolektivnog ugovora, ali ostvaruju pravo na odgovarajući dodatak na posebne uvjete rada sukladno članku 55. Kolektivnog ugovora.</w:t>
      </w:r>
      <w:r>
        <w:rPr>
          <w:rFonts w:ascii="Times New Roman" w:hAnsi="Times New Roman" w:cs="Times New Roman"/>
          <w:b/>
          <w:iCs/>
          <w:sz w:val="24"/>
          <w:szCs w:val="24"/>
        </w:rPr>
        <w:t xml:space="preserve"> </w:t>
      </w:r>
      <w:r w:rsidRPr="00F857C9">
        <w:rPr>
          <w:rFonts w:ascii="Times New Roman" w:hAnsi="Times New Roman" w:cs="Times New Roman"/>
          <w:b/>
          <w:iCs/>
          <w:sz w:val="24"/>
          <w:szCs w:val="24"/>
        </w:rPr>
        <w:t>Glavna sestra klinike, odnosno kliničkog zavoda u kliničkoj ustanovi, zavoda i OHBP-a u kliničkoj ustanovi te glavna sestra službe i OHBP-a u županijskoj ustanovi  kojoj je koeficijentom složenosti poslova utvrđen položajni dodatak kao sastavni dio koeficijenta ne ostvaruju pravo na položajni dodatak sukladno članku 56. Kolektivnog ugovora.</w:t>
      </w:r>
    </w:p>
    <w:p w:rsidR="00F857C9" w:rsidRDefault="00F857C9" w:rsidP="00F857C9">
      <w:pPr>
        <w:jc w:val="both"/>
        <w:rPr>
          <w:rFonts w:ascii="Times New Roman" w:hAnsi="Times New Roman" w:cs="Times New Roman"/>
          <w:b/>
          <w:iCs/>
          <w:sz w:val="24"/>
          <w:szCs w:val="24"/>
        </w:rPr>
      </w:pPr>
    </w:p>
    <w:p w:rsidR="00F857C9" w:rsidRDefault="00F857C9" w:rsidP="00F857C9">
      <w:pPr>
        <w:jc w:val="both"/>
        <w:rPr>
          <w:rFonts w:ascii="Times New Roman" w:hAnsi="Times New Roman" w:cs="Times New Roman"/>
          <w:i/>
          <w:iCs/>
          <w:sz w:val="24"/>
          <w:szCs w:val="24"/>
        </w:rPr>
      </w:pPr>
      <w:r w:rsidRPr="00F857C9">
        <w:rPr>
          <w:rFonts w:ascii="Times New Roman" w:hAnsi="Times New Roman" w:cs="Times New Roman"/>
          <w:i/>
          <w:iCs/>
          <w:sz w:val="24"/>
          <w:szCs w:val="24"/>
        </w:rPr>
        <w:t xml:space="preserve">Upit </w:t>
      </w:r>
    </w:p>
    <w:p w:rsidR="00F857C9" w:rsidRDefault="00F857C9" w:rsidP="00F857C9">
      <w:pPr>
        <w:jc w:val="both"/>
        <w:rPr>
          <w:rFonts w:ascii="Times New Roman" w:hAnsi="Times New Roman" w:cs="Times New Roman"/>
          <w:i/>
          <w:iCs/>
          <w:sz w:val="24"/>
          <w:szCs w:val="24"/>
        </w:rPr>
      </w:pPr>
      <w:r w:rsidRPr="00F857C9">
        <w:rPr>
          <w:rFonts w:ascii="Times New Roman" w:hAnsi="Times New Roman" w:cs="Times New Roman"/>
          <w:i/>
          <w:iCs/>
          <w:sz w:val="24"/>
          <w:szCs w:val="24"/>
        </w:rPr>
        <w:t>Molimo tumačenje na što se odnosi, odnosno što obuhv</w:t>
      </w:r>
      <w:r>
        <w:rPr>
          <w:rFonts w:ascii="Times New Roman" w:hAnsi="Times New Roman" w:cs="Times New Roman"/>
          <w:i/>
          <w:iCs/>
          <w:sz w:val="24"/>
          <w:szCs w:val="24"/>
        </w:rPr>
        <w:t>aća pojam primopredaje službe, odnosno</w:t>
      </w:r>
      <w:r w:rsidRPr="00F857C9">
        <w:rPr>
          <w:rFonts w:ascii="Times New Roman" w:hAnsi="Times New Roman" w:cs="Times New Roman"/>
          <w:i/>
          <w:iCs/>
          <w:sz w:val="24"/>
          <w:szCs w:val="24"/>
        </w:rPr>
        <w:t xml:space="preserve"> radi li se o komunikaciji između dviju službi/dva tima zdravstvenih radnika o svim važnim informacijama zdravstvene skrbi o jednom pacijentu ili je tim pojmom obuhvaćena općenito cjelokupna priprema radnika za rad. Konkretno u zavodima za hitnu medicinu ne postoji primopredaja u smislu razmjene podataka o pacijentima u službi, pa se postavlja pitanje treba li ona obuhvaćati primjerice, zaduživanje i provjeru medicinske opreme, pregled vozila i druge oblike pripreme za rad.</w:t>
      </w:r>
      <w:r w:rsidR="001C59BA">
        <w:rPr>
          <w:rFonts w:ascii="Times New Roman" w:hAnsi="Times New Roman" w:cs="Times New Roman"/>
          <w:i/>
          <w:iCs/>
          <w:sz w:val="24"/>
          <w:szCs w:val="24"/>
        </w:rPr>
        <w:t xml:space="preserve"> </w:t>
      </w:r>
      <w:r w:rsidRPr="00F857C9">
        <w:rPr>
          <w:rFonts w:ascii="Times New Roman" w:hAnsi="Times New Roman" w:cs="Times New Roman"/>
          <w:i/>
          <w:iCs/>
          <w:sz w:val="24"/>
          <w:szCs w:val="24"/>
        </w:rPr>
        <w:t>Također, obzirom da svaki član tima sanitetskog prijevoza (vozač i med. tehničar) i timova hitne medicine (vozač, med. tehničar, liječnik) ima neki vid pripreme za rad, molimo tumačenje znači li to i da su svi djelatnici zaduženi za primopredaju.</w:t>
      </w:r>
    </w:p>
    <w:p w:rsidR="001C59BA" w:rsidRDefault="001C59BA" w:rsidP="001C59BA">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Zaključak broj 115</w:t>
      </w:r>
    </w:p>
    <w:p w:rsidR="001C59BA" w:rsidRDefault="001C59BA" w:rsidP="001C59BA">
      <w:pPr>
        <w:jc w:val="both"/>
        <w:rPr>
          <w:rFonts w:ascii="Times New Roman" w:hAnsi="Times New Roman" w:cs="Times New Roman"/>
          <w:b/>
          <w:sz w:val="24"/>
          <w:szCs w:val="24"/>
        </w:rPr>
      </w:pPr>
      <w:r w:rsidRPr="001C59BA">
        <w:rPr>
          <w:rFonts w:ascii="Times New Roman" w:hAnsi="Times New Roman" w:cs="Times New Roman"/>
          <w:b/>
          <w:sz w:val="24"/>
          <w:szCs w:val="24"/>
        </w:rPr>
        <w:t>Priprema za rad</w:t>
      </w:r>
      <w:r>
        <w:rPr>
          <w:rFonts w:ascii="Times New Roman" w:hAnsi="Times New Roman" w:cs="Times New Roman"/>
          <w:b/>
          <w:sz w:val="24"/>
          <w:szCs w:val="24"/>
        </w:rPr>
        <w:t xml:space="preserve"> u vidu zaduživanja</w:t>
      </w:r>
      <w:r w:rsidRPr="001C59BA">
        <w:rPr>
          <w:rFonts w:ascii="Times New Roman" w:hAnsi="Times New Roman" w:cs="Times New Roman"/>
          <w:b/>
          <w:sz w:val="24"/>
          <w:szCs w:val="24"/>
        </w:rPr>
        <w:t xml:space="preserve"> i provjer</w:t>
      </w:r>
      <w:r>
        <w:rPr>
          <w:rFonts w:ascii="Times New Roman" w:hAnsi="Times New Roman" w:cs="Times New Roman"/>
          <w:b/>
          <w:sz w:val="24"/>
          <w:szCs w:val="24"/>
        </w:rPr>
        <w:t>e</w:t>
      </w:r>
      <w:r w:rsidRPr="001C59BA">
        <w:rPr>
          <w:rFonts w:ascii="Times New Roman" w:hAnsi="Times New Roman" w:cs="Times New Roman"/>
          <w:b/>
          <w:sz w:val="24"/>
          <w:szCs w:val="24"/>
        </w:rPr>
        <w:t xml:space="preserve"> medicinske opreme, pregled vozila i drug</w:t>
      </w:r>
      <w:r w:rsidR="0018350C">
        <w:rPr>
          <w:rFonts w:ascii="Times New Roman" w:hAnsi="Times New Roman" w:cs="Times New Roman"/>
          <w:b/>
          <w:sz w:val="24"/>
          <w:szCs w:val="24"/>
        </w:rPr>
        <w:t>i</w:t>
      </w:r>
      <w:r w:rsidRPr="001C59BA">
        <w:rPr>
          <w:rFonts w:ascii="Times New Roman" w:hAnsi="Times New Roman" w:cs="Times New Roman"/>
          <w:b/>
          <w:sz w:val="24"/>
          <w:szCs w:val="24"/>
        </w:rPr>
        <w:t xml:space="preserve"> obli</w:t>
      </w:r>
      <w:r w:rsidR="0018350C">
        <w:rPr>
          <w:rFonts w:ascii="Times New Roman" w:hAnsi="Times New Roman" w:cs="Times New Roman"/>
          <w:b/>
          <w:sz w:val="24"/>
          <w:szCs w:val="24"/>
        </w:rPr>
        <w:t>ci</w:t>
      </w:r>
      <w:r w:rsidRPr="001C59BA">
        <w:rPr>
          <w:rFonts w:ascii="Times New Roman" w:hAnsi="Times New Roman" w:cs="Times New Roman"/>
          <w:b/>
          <w:sz w:val="24"/>
          <w:szCs w:val="24"/>
        </w:rPr>
        <w:t xml:space="preserve"> pripreme za rad</w:t>
      </w:r>
      <w:r>
        <w:rPr>
          <w:rFonts w:ascii="Times New Roman" w:hAnsi="Times New Roman" w:cs="Times New Roman"/>
          <w:b/>
          <w:sz w:val="24"/>
          <w:szCs w:val="24"/>
        </w:rPr>
        <w:t xml:space="preserve"> nije primopredaja u smislu članka 28. stavka 8. i 9. Kolektivnog ugovora.</w:t>
      </w:r>
    </w:p>
    <w:p w:rsidR="001C59BA" w:rsidRDefault="001C59BA" w:rsidP="001C59BA">
      <w:pPr>
        <w:jc w:val="both"/>
        <w:rPr>
          <w:rFonts w:ascii="Times New Roman" w:hAnsi="Times New Roman" w:cs="Times New Roman"/>
          <w:b/>
          <w:sz w:val="24"/>
          <w:szCs w:val="24"/>
        </w:rPr>
      </w:pPr>
    </w:p>
    <w:p w:rsidR="00AE2BC1" w:rsidRDefault="001C59BA" w:rsidP="001C59BA">
      <w:pPr>
        <w:jc w:val="both"/>
        <w:rPr>
          <w:rFonts w:ascii="Times New Roman" w:hAnsi="Times New Roman" w:cs="Times New Roman"/>
          <w:i/>
          <w:sz w:val="24"/>
          <w:szCs w:val="24"/>
        </w:rPr>
      </w:pPr>
      <w:r w:rsidRPr="001C59BA">
        <w:rPr>
          <w:rFonts w:ascii="Times New Roman" w:hAnsi="Times New Roman" w:cs="Times New Roman"/>
          <w:i/>
          <w:sz w:val="24"/>
          <w:szCs w:val="24"/>
        </w:rPr>
        <w:t xml:space="preserve">Upit </w:t>
      </w:r>
    </w:p>
    <w:p w:rsidR="001C59BA" w:rsidRDefault="001C59BA" w:rsidP="001C59BA">
      <w:pPr>
        <w:jc w:val="both"/>
        <w:rPr>
          <w:rFonts w:ascii="Times New Roman" w:hAnsi="Times New Roman" w:cs="Times New Roman"/>
          <w:i/>
          <w:sz w:val="24"/>
          <w:szCs w:val="24"/>
        </w:rPr>
      </w:pPr>
      <w:r>
        <w:rPr>
          <w:rFonts w:ascii="Times New Roman" w:hAnsi="Times New Roman" w:cs="Times New Roman"/>
          <w:i/>
          <w:sz w:val="24"/>
          <w:szCs w:val="24"/>
        </w:rPr>
        <w:t>I</w:t>
      </w:r>
      <w:r w:rsidRPr="001C59BA">
        <w:rPr>
          <w:rFonts w:ascii="Times New Roman" w:hAnsi="Times New Roman" w:cs="Times New Roman"/>
          <w:i/>
          <w:sz w:val="24"/>
          <w:szCs w:val="24"/>
        </w:rPr>
        <w:t>ma</w:t>
      </w:r>
      <w:r>
        <w:rPr>
          <w:rFonts w:ascii="Times New Roman" w:hAnsi="Times New Roman" w:cs="Times New Roman"/>
          <w:i/>
          <w:sz w:val="24"/>
          <w:szCs w:val="24"/>
        </w:rPr>
        <w:t xml:space="preserve"> li </w:t>
      </w:r>
      <w:r w:rsidRPr="001C59BA">
        <w:rPr>
          <w:rFonts w:ascii="Times New Roman" w:hAnsi="Times New Roman" w:cs="Times New Roman"/>
          <w:i/>
          <w:sz w:val="24"/>
          <w:szCs w:val="24"/>
        </w:rPr>
        <w:t>administrativni radnik u stalnom radnom odnosu pravo na dodatak na plaću za rad na patologiji</w:t>
      </w:r>
      <w:r>
        <w:rPr>
          <w:rFonts w:ascii="Times New Roman" w:hAnsi="Times New Roman" w:cs="Times New Roman"/>
          <w:i/>
          <w:sz w:val="24"/>
          <w:szCs w:val="24"/>
        </w:rPr>
        <w:t>?</w:t>
      </w:r>
    </w:p>
    <w:p w:rsidR="001C59BA" w:rsidRDefault="001C59BA" w:rsidP="001C59BA">
      <w:pPr>
        <w:jc w:val="both"/>
        <w:rPr>
          <w:rFonts w:ascii="Times New Roman" w:hAnsi="Times New Roman" w:cs="Times New Roman"/>
          <w:b/>
          <w:sz w:val="24"/>
          <w:szCs w:val="24"/>
          <w:u w:val="single"/>
        </w:rPr>
      </w:pPr>
      <w:r w:rsidRPr="001C59BA">
        <w:rPr>
          <w:rFonts w:ascii="Times New Roman" w:hAnsi="Times New Roman" w:cs="Times New Roman"/>
          <w:b/>
          <w:sz w:val="24"/>
          <w:szCs w:val="24"/>
          <w:u w:val="single"/>
        </w:rPr>
        <w:t>Zaključak broj 116</w:t>
      </w:r>
    </w:p>
    <w:p w:rsidR="00CB6034" w:rsidRPr="0018350C" w:rsidRDefault="0018350C" w:rsidP="001C59BA">
      <w:pPr>
        <w:jc w:val="both"/>
        <w:rPr>
          <w:rFonts w:ascii="Times New Roman" w:hAnsi="Times New Roman" w:cs="Times New Roman"/>
          <w:b/>
          <w:sz w:val="24"/>
          <w:szCs w:val="24"/>
        </w:rPr>
      </w:pPr>
      <w:r w:rsidRPr="0018350C">
        <w:rPr>
          <w:rFonts w:ascii="Times New Roman" w:hAnsi="Times New Roman" w:cs="Times New Roman"/>
          <w:b/>
          <w:sz w:val="24"/>
          <w:szCs w:val="24"/>
        </w:rPr>
        <w:t>Administrativni radnik na patologiji ostvaruje pravo  na dodatak s posebnih uvjeta rada od 14% od osnovne plaće.</w:t>
      </w:r>
    </w:p>
    <w:p w:rsidR="00CB6034" w:rsidRDefault="00CB6034" w:rsidP="001C59BA">
      <w:pPr>
        <w:jc w:val="both"/>
        <w:rPr>
          <w:rFonts w:ascii="Times New Roman" w:hAnsi="Times New Roman" w:cs="Times New Roman"/>
          <w:b/>
          <w:sz w:val="24"/>
          <w:szCs w:val="24"/>
          <w:u w:val="single"/>
        </w:rPr>
      </w:pPr>
    </w:p>
    <w:p w:rsidR="00AE2BC1" w:rsidRDefault="001C59BA" w:rsidP="001C59BA">
      <w:pPr>
        <w:jc w:val="both"/>
        <w:rPr>
          <w:rFonts w:ascii="Times New Roman" w:hAnsi="Times New Roman" w:cs="Times New Roman"/>
          <w:i/>
          <w:sz w:val="24"/>
          <w:szCs w:val="24"/>
        </w:rPr>
      </w:pPr>
      <w:r w:rsidRPr="001C59BA">
        <w:rPr>
          <w:rFonts w:ascii="Times New Roman" w:hAnsi="Times New Roman" w:cs="Times New Roman"/>
          <w:i/>
          <w:sz w:val="24"/>
          <w:szCs w:val="24"/>
        </w:rPr>
        <w:t xml:space="preserve">Upit </w:t>
      </w:r>
    </w:p>
    <w:p w:rsidR="001C59BA" w:rsidRPr="001C59BA" w:rsidRDefault="001C59BA" w:rsidP="001C59BA">
      <w:pPr>
        <w:jc w:val="both"/>
        <w:rPr>
          <w:rFonts w:ascii="Times New Roman" w:hAnsi="Times New Roman" w:cs="Times New Roman"/>
          <w:i/>
          <w:sz w:val="24"/>
          <w:szCs w:val="24"/>
        </w:rPr>
      </w:pPr>
      <w:r>
        <w:rPr>
          <w:rFonts w:ascii="Times New Roman" w:hAnsi="Times New Roman" w:cs="Times New Roman"/>
          <w:i/>
          <w:sz w:val="24"/>
          <w:szCs w:val="24"/>
        </w:rPr>
        <w:t>I</w:t>
      </w:r>
      <w:r w:rsidRPr="001C59BA">
        <w:rPr>
          <w:rFonts w:ascii="Times New Roman" w:hAnsi="Times New Roman" w:cs="Times New Roman"/>
          <w:i/>
          <w:sz w:val="24"/>
          <w:szCs w:val="24"/>
        </w:rPr>
        <w:t>ma</w:t>
      </w:r>
      <w:r>
        <w:rPr>
          <w:rFonts w:ascii="Times New Roman" w:hAnsi="Times New Roman" w:cs="Times New Roman"/>
          <w:i/>
          <w:sz w:val="24"/>
          <w:szCs w:val="24"/>
        </w:rPr>
        <w:t xml:space="preserve"> li</w:t>
      </w:r>
      <w:r w:rsidRPr="001C59BA">
        <w:rPr>
          <w:rFonts w:ascii="Times New Roman" w:hAnsi="Times New Roman" w:cs="Times New Roman"/>
          <w:i/>
          <w:sz w:val="24"/>
          <w:szCs w:val="24"/>
        </w:rPr>
        <w:t xml:space="preserve"> pravo na dodatnih pet dana godišnjeg odmora prema posebnim uvjetima rada, s najmanje 2/3 radnog vremena</w:t>
      </w:r>
      <w:r>
        <w:rPr>
          <w:rFonts w:ascii="Times New Roman" w:hAnsi="Times New Roman" w:cs="Times New Roman"/>
          <w:i/>
          <w:sz w:val="24"/>
          <w:szCs w:val="24"/>
        </w:rPr>
        <w:t xml:space="preserve"> </w:t>
      </w:r>
      <w:r w:rsidRPr="001C59BA">
        <w:rPr>
          <w:rFonts w:ascii="Times New Roman" w:hAnsi="Times New Roman" w:cs="Times New Roman"/>
          <w:i/>
          <w:sz w:val="24"/>
          <w:szCs w:val="24"/>
        </w:rPr>
        <w:t>administrativni radnik u stalnom radnom odnosu na odjelima patologije i citologije</w:t>
      </w:r>
      <w:r>
        <w:rPr>
          <w:rFonts w:ascii="Times New Roman" w:hAnsi="Times New Roman" w:cs="Times New Roman"/>
          <w:i/>
          <w:sz w:val="24"/>
          <w:szCs w:val="24"/>
        </w:rPr>
        <w:t>?</w:t>
      </w:r>
    </w:p>
    <w:p w:rsidR="00CB6034" w:rsidRDefault="00CB6034" w:rsidP="00CB6034">
      <w:pPr>
        <w:jc w:val="both"/>
        <w:rPr>
          <w:rFonts w:ascii="Times New Roman" w:hAnsi="Times New Roman" w:cs="Times New Roman"/>
          <w:b/>
          <w:sz w:val="24"/>
          <w:szCs w:val="24"/>
          <w:u w:val="single"/>
        </w:rPr>
      </w:pPr>
      <w:r w:rsidRPr="001C59BA">
        <w:rPr>
          <w:rFonts w:ascii="Times New Roman" w:hAnsi="Times New Roman" w:cs="Times New Roman"/>
          <w:b/>
          <w:sz w:val="24"/>
          <w:szCs w:val="24"/>
          <w:u w:val="single"/>
        </w:rPr>
        <w:t>Z</w:t>
      </w:r>
      <w:r>
        <w:rPr>
          <w:rFonts w:ascii="Times New Roman" w:hAnsi="Times New Roman" w:cs="Times New Roman"/>
          <w:b/>
          <w:sz w:val="24"/>
          <w:szCs w:val="24"/>
          <w:u w:val="single"/>
        </w:rPr>
        <w:t>aključak broj 117</w:t>
      </w:r>
    </w:p>
    <w:p w:rsidR="00CB6034" w:rsidRDefault="00CB6034" w:rsidP="00CB6034">
      <w:pPr>
        <w:jc w:val="both"/>
        <w:rPr>
          <w:rFonts w:ascii="Times New Roman" w:hAnsi="Times New Roman" w:cs="Times New Roman"/>
          <w:b/>
          <w:iCs/>
          <w:sz w:val="24"/>
          <w:szCs w:val="24"/>
        </w:rPr>
      </w:pPr>
      <w:r>
        <w:rPr>
          <w:rFonts w:ascii="Times New Roman" w:hAnsi="Times New Roman" w:cs="Times New Roman"/>
          <w:b/>
          <w:iCs/>
          <w:sz w:val="24"/>
          <w:szCs w:val="24"/>
        </w:rPr>
        <w:t>Povjerenstvo upućuje na zaključak broj 52. s 11. sjednice održane 6. veljače 2020. koji glasi: Administrativni radnik na odjelu patologije nema pravo na dodatnih pet dana godišnjeg odmora prema posebnim uvjetima rada s najmanje 2/3 radnog vremena sukladno članku 33.  točki e).</w:t>
      </w:r>
    </w:p>
    <w:p w:rsidR="00C91077" w:rsidRDefault="00C91077" w:rsidP="001C59BA">
      <w:pPr>
        <w:jc w:val="both"/>
        <w:rPr>
          <w:rFonts w:ascii="Times New Roman" w:hAnsi="Times New Roman" w:cs="Times New Roman"/>
          <w:i/>
          <w:sz w:val="24"/>
          <w:szCs w:val="24"/>
        </w:rPr>
      </w:pPr>
    </w:p>
    <w:p w:rsidR="00AE2BC1" w:rsidRDefault="00CB6034" w:rsidP="001C59BA">
      <w:pPr>
        <w:jc w:val="both"/>
        <w:rPr>
          <w:rFonts w:ascii="Times New Roman" w:hAnsi="Times New Roman" w:cs="Times New Roman"/>
          <w:i/>
          <w:sz w:val="24"/>
          <w:szCs w:val="24"/>
        </w:rPr>
      </w:pPr>
      <w:r w:rsidRPr="00CB6034">
        <w:rPr>
          <w:rFonts w:ascii="Times New Roman" w:hAnsi="Times New Roman" w:cs="Times New Roman"/>
          <w:i/>
          <w:sz w:val="24"/>
          <w:szCs w:val="24"/>
        </w:rPr>
        <w:t xml:space="preserve">Upit </w:t>
      </w:r>
    </w:p>
    <w:p w:rsidR="00CB6034" w:rsidRDefault="00CB6034" w:rsidP="001C59BA">
      <w:pPr>
        <w:jc w:val="both"/>
        <w:rPr>
          <w:rFonts w:ascii="Times New Roman" w:hAnsi="Times New Roman" w:cs="Times New Roman"/>
          <w:i/>
          <w:sz w:val="24"/>
          <w:szCs w:val="24"/>
        </w:rPr>
      </w:pPr>
      <w:r w:rsidRPr="00CB6034">
        <w:rPr>
          <w:rFonts w:ascii="Times New Roman" w:hAnsi="Times New Roman" w:cs="Times New Roman"/>
          <w:i/>
          <w:sz w:val="24"/>
          <w:szCs w:val="24"/>
        </w:rPr>
        <w:t>Ostvaruju li liječnici specijalisti zaposleni u bolnicama temeljem svoje specijalizacije pravo na uvećanje plaće od 5% temeljem novog Kolektivnog ugovora za djelatnike (zdravstvene) u javnim službama, odnosno da li im se specijalizacija, konkretno iz fizikalne medicine i medicinske rehabilitacije priznaje kao završeni poslijediplomski specijalistički studij, i temeljem toga uvećanje osnovice plaće za 5%</w:t>
      </w:r>
      <w:r w:rsidR="00C91077">
        <w:rPr>
          <w:rFonts w:ascii="Times New Roman" w:hAnsi="Times New Roman" w:cs="Times New Roman"/>
          <w:i/>
          <w:sz w:val="24"/>
          <w:szCs w:val="24"/>
        </w:rPr>
        <w:t>,</w:t>
      </w:r>
      <w:r w:rsidRPr="00CB6034">
        <w:rPr>
          <w:rFonts w:ascii="Times New Roman" w:hAnsi="Times New Roman" w:cs="Times New Roman"/>
          <w:i/>
          <w:sz w:val="24"/>
          <w:szCs w:val="24"/>
        </w:rPr>
        <w:t xml:space="preserve"> iako nemaju izrađen specijalistički rad?</w:t>
      </w:r>
    </w:p>
    <w:p w:rsidR="00CB6034" w:rsidRDefault="00CB6034" w:rsidP="001C59BA">
      <w:pPr>
        <w:jc w:val="both"/>
        <w:rPr>
          <w:rFonts w:ascii="Times New Roman" w:hAnsi="Times New Roman" w:cs="Times New Roman"/>
          <w:i/>
          <w:sz w:val="24"/>
          <w:szCs w:val="24"/>
        </w:rPr>
      </w:pPr>
    </w:p>
    <w:p w:rsidR="00CB6034" w:rsidRDefault="00CB6034" w:rsidP="001C59BA">
      <w:pPr>
        <w:jc w:val="both"/>
        <w:rPr>
          <w:rFonts w:ascii="Times New Roman" w:hAnsi="Times New Roman" w:cs="Times New Roman"/>
          <w:b/>
          <w:sz w:val="24"/>
          <w:szCs w:val="24"/>
          <w:u w:val="single"/>
        </w:rPr>
      </w:pPr>
      <w:r w:rsidRPr="00CB6034">
        <w:rPr>
          <w:rFonts w:ascii="Times New Roman" w:hAnsi="Times New Roman" w:cs="Times New Roman"/>
          <w:b/>
          <w:sz w:val="24"/>
          <w:szCs w:val="24"/>
          <w:u w:val="single"/>
        </w:rPr>
        <w:t>Zaključak broj 118</w:t>
      </w:r>
    </w:p>
    <w:p w:rsidR="00CB6034" w:rsidRDefault="00CB6034" w:rsidP="00CB6034">
      <w:pPr>
        <w:jc w:val="both"/>
        <w:rPr>
          <w:rFonts w:ascii="Times New Roman" w:hAnsi="Times New Roman" w:cs="Times New Roman"/>
          <w:b/>
          <w:sz w:val="24"/>
          <w:szCs w:val="24"/>
        </w:rPr>
      </w:pPr>
      <w:r>
        <w:rPr>
          <w:rFonts w:ascii="Times New Roman" w:hAnsi="Times New Roman" w:cs="Times New Roman"/>
          <w:b/>
          <w:sz w:val="24"/>
          <w:szCs w:val="24"/>
        </w:rPr>
        <w:t xml:space="preserve">Pitanje je uređeno </w:t>
      </w:r>
      <w:r w:rsidRPr="00CB6034">
        <w:rPr>
          <w:rFonts w:ascii="Times New Roman" w:hAnsi="Times New Roman" w:cs="Times New Roman"/>
          <w:b/>
          <w:sz w:val="24"/>
          <w:szCs w:val="24"/>
        </w:rPr>
        <w:t xml:space="preserve">Temeljnim kolektivnim ugovorom za službenike i namještenike u javnim službama te tumačenje </w:t>
      </w:r>
      <w:r>
        <w:rPr>
          <w:rFonts w:ascii="Times New Roman" w:hAnsi="Times New Roman" w:cs="Times New Roman"/>
          <w:b/>
          <w:sz w:val="24"/>
          <w:szCs w:val="24"/>
        </w:rPr>
        <w:t>te</w:t>
      </w:r>
      <w:r w:rsidRPr="00CB6034">
        <w:rPr>
          <w:rFonts w:ascii="Times New Roman" w:hAnsi="Times New Roman" w:cs="Times New Roman"/>
          <w:b/>
          <w:sz w:val="24"/>
          <w:szCs w:val="24"/>
        </w:rPr>
        <w:t xml:space="preserve"> odredb</w:t>
      </w:r>
      <w:r>
        <w:rPr>
          <w:rFonts w:ascii="Times New Roman" w:hAnsi="Times New Roman" w:cs="Times New Roman"/>
          <w:b/>
          <w:sz w:val="24"/>
          <w:szCs w:val="24"/>
        </w:rPr>
        <w:t>e</w:t>
      </w:r>
      <w:r w:rsidRPr="00CB6034">
        <w:rPr>
          <w:rFonts w:ascii="Times New Roman" w:hAnsi="Times New Roman" w:cs="Times New Roman"/>
          <w:b/>
          <w:sz w:val="24"/>
          <w:szCs w:val="24"/>
        </w:rPr>
        <w:t xml:space="preserve"> nije u nadležnosti ovoga Povjerenstva.</w:t>
      </w:r>
    </w:p>
    <w:p w:rsidR="00CB6034" w:rsidRDefault="00CB6034" w:rsidP="00CB6034">
      <w:pPr>
        <w:jc w:val="both"/>
        <w:rPr>
          <w:rFonts w:ascii="Times New Roman" w:hAnsi="Times New Roman" w:cs="Times New Roman"/>
          <w:b/>
          <w:sz w:val="24"/>
          <w:szCs w:val="24"/>
        </w:rPr>
      </w:pPr>
    </w:p>
    <w:p w:rsidR="00AE2BC1" w:rsidRDefault="00CB6034" w:rsidP="00CB6034">
      <w:pPr>
        <w:jc w:val="both"/>
        <w:rPr>
          <w:rFonts w:ascii="Times New Roman" w:hAnsi="Times New Roman" w:cs="Times New Roman"/>
          <w:i/>
          <w:sz w:val="24"/>
          <w:szCs w:val="24"/>
        </w:rPr>
      </w:pPr>
      <w:r w:rsidRPr="00CB6034">
        <w:rPr>
          <w:rFonts w:ascii="Times New Roman" w:hAnsi="Times New Roman" w:cs="Times New Roman"/>
          <w:i/>
          <w:sz w:val="24"/>
          <w:szCs w:val="24"/>
        </w:rPr>
        <w:t xml:space="preserve">Upit </w:t>
      </w:r>
    </w:p>
    <w:p w:rsidR="00CB6034" w:rsidRDefault="00CB6034" w:rsidP="00CB6034">
      <w:pPr>
        <w:jc w:val="both"/>
        <w:rPr>
          <w:rFonts w:ascii="Times New Roman" w:hAnsi="Times New Roman" w:cs="Times New Roman"/>
          <w:i/>
          <w:sz w:val="24"/>
          <w:szCs w:val="24"/>
        </w:rPr>
      </w:pPr>
      <w:r>
        <w:rPr>
          <w:rFonts w:ascii="Times New Roman" w:hAnsi="Times New Roman" w:cs="Times New Roman"/>
          <w:i/>
          <w:sz w:val="24"/>
          <w:szCs w:val="24"/>
        </w:rPr>
        <w:t>Ima li anesteziolog</w:t>
      </w:r>
      <w:r w:rsidRPr="00CB6034">
        <w:rPr>
          <w:rFonts w:ascii="Times New Roman" w:hAnsi="Times New Roman" w:cs="Times New Roman"/>
          <w:i/>
          <w:sz w:val="24"/>
          <w:szCs w:val="24"/>
        </w:rPr>
        <w:t xml:space="preserve"> pravo na 5% dodatka na pl</w:t>
      </w:r>
      <w:r>
        <w:rPr>
          <w:rFonts w:ascii="Times New Roman" w:hAnsi="Times New Roman" w:cs="Times New Roman"/>
          <w:i/>
          <w:sz w:val="24"/>
          <w:szCs w:val="24"/>
        </w:rPr>
        <w:t>aću po Kolektivnom ugovoru?</w:t>
      </w:r>
    </w:p>
    <w:p w:rsidR="00CB6034" w:rsidRDefault="00CB6034" w:rsidP="00CB6034">
      <w:pPr>
        <w:jc w:val="both"/>
        <w:rPr>
          <w:rFonts w:ascii="Times New Roman" w:hAnsi="Times New Roman" w:cs="Times New Roman"/>
          <w:b/>
          <w:sz w:val="24"/>
          <w:szCs w:val="24"/>
          <w:u w:val="single"/>
        </w:rPr>
      </w:pPr>
      <w:r w:rsidRPr="00CB6034">
        <w:rPr>
          <w:rFonts w:ascii="Times New Roman" w:hAnsi="Times New Roman" w:cs="Times New Roman"/>
          <w:b/>
          <w:sz w:val="24"/>
          <w:szCs w:val="24"/>
          <w:u w:val="single"/>
        </w:rPr>
        <w:t>Zaključak broj 11</w:t>
      </w:r>
      <w:r>
        <w:rPr>
          <w:rFonts w:ascii="Times New Roman" w:hAnsi="Times New Roman" w:cs="Times New Roman"/>
          <w:b/>
          <w:sz w:val="24"/>
          <w:szCs w:val="24"/>
          <w:u w:val="single"/>
        </w:rPr>
        <w:t>9</w:t>
      </w:r>
    </w:p>
    <w:p w:rsidR="00CB6034" w:rsidRDefault="00CB6034" w:rsidP="00CB6034">
      <w:pPr>
        <w:jc w:val="both"/>
        <w:rPr>
          <w:rFonts w:ascii="Times New Roman" w:hAnsi="Times New Roman" w:cs="Times New Roman"/>
          <w:b/>
          <w:sz w:val="24"/>
          <w:szCs w:val="24"/>
        </w:rPr>
      </w:pPr>
      <w:r>
        <w:rPr>
          <w:rFonts w:ascii="Times New Roman" w:hAnsi="Times New Roman" w:cs="Times New Roman"/>
          <w:b/>
          <w:sz w:val="24"/>
          <w:szCs w:val="24"/>
        </w:rPr>
        <w:t xml:space="preserve">Pitanje je uređeno </w:t>
      </w:r>
      <w:r w:rsidRPr="00CB6034">
        <w:rPr>
          <w:rFonts w:ascii="Times New Roman" w:hAnsi="Times New Roman" w:cs="Times New Roman"/>
          <w:b/>
          <w:sz w:val="24"/>
          <w:szCs w:val="24"/>
        </w:rPr>
        <w:t xml:space="preserve">Temeljnim kolektivnim ugovorom za službenike i namještenike u javnim službama te tumačenje </w:t>
      </w:r>
      <w:r>
        <w:rPr>
          <w:rFonts w:ascii="Times New Roman" w:hAnsi="Times New Roman" w:cs="Times New Roman"/>
          <w:b/>
          <w:sz w:val="24"/>
          <w:szCs w:val="24"/>
        </w:rPr>
        <w:t>te</w:t>
      </w:r>
      <w:r w:rsidRPr="00CB6034">
        <w:rPr>
          <w:rFonts w:ascii="Times New Roman" w:hAnsi="Times New Roman" w:cs="Times New Roman"/>
          <w:b/>
          <w:sz w:val="24"/>
          <w:szCs w:val="24"/>
        </w:rPr>
        <w:t xml:space="preserve"> odredb</w:t>
      </w:r>
      <w:r>
        <w:rPr>
          <w:rFonts w:ascii="Times New Roman" w:hAnsi="Times New Roman" w:cs="Times New Roman"/>
          <w:b/>
          <w:sz w:val="24"/>
          <w:szCs w:val="24"/>
        </w:rPr>
        <w:t>e</w:t>
      </w:r>
      <w:r w:rsidRPr="00CB6034">
        <w:rPr>
          <w:rFonts w:ascii="Times New Roman" w:hAnsi="Times New Roman" w:cs="Times New Roman"/>
          <w:b/>
          <w:sz w:val="24"/>
          <w:szCs w:val="24"/>
        </w:rPr>
        <w:t xml:space="preserve"> nije u nadležnosti ovoga Povjerenstva.</w:t>
      </w:r>
    </w:p>
    <w:p w:rsidR="008F476A" w:rsidRDefault="008F476A" w:rsidP="00CB6034">
      <w:pPr>
        <w:jc w:val="both"/>
        <w:rPr>
          <w:rFonts w:ascii="Times New Roman" w:hAnsi="Times New Roman" w:cs="Times New Roman"/>
          <w:b/>
          <w:sz w:val="24"/>
          <w:szCs w:val="24"/>
        </w:rPr>
      </w:pPr>
    </w:p>
    <w:p w:rsidR="008F4129" w:rsidRDefault="008E5DC8" w:rsidP="008E5DC8">
      <w:pPr>
        <w:jc w:val="both"/>
        <w:rPr>
          <w:rFonts w:ascii="Times New Roman" w:hAnsi="Times New Roman" w:cs="Times New Roman"/>
          <w:i/>
          <w:sz w:val="24"/>
          <w:szCs w:val="24"/>
        </w:rPr>
      </w:pPr>
      <w:r w:rsidRPr="008E5DC8">
        <w:rPr>
          <w:rFonts w:ascii="Times New Roman" w:hAnsi="Times New Roman" w:cs="Times New Roman"/>
          <w:i/>
          <w:sz w:val="24"/>
          <w:szCs w:val="24"/>
        </w:rPr>
        <w:t xml:space="preserve">Upit </w:t>
      </w:r>
    </w:p>
    <w:p w:rsidR="008E5DC8" w:rsidRDefault="008E5DC8" w:rsidP="008E5DC8">
      <w:pPr>
        <w:jc w:val="both"/>
        <w:rPr>
          <w:rFonts w:ascii="Times New Roman" w:hAnsi="Times New Roman" w:cs="Times New Roman"/>
          <w:i/>
          <w:sz w:val="24"/>
          <w:szCs w:val="24"/>
        </w:rPr>
      </w:pPr>
      <w:r>
        <w:rPr>
          <w:rFonts w:ascii="Times New Roman" w:hAnsi="Times New Roman" w:cs="Times New Roman"/>
          <w:i/>
          <w:sz w:val="24"/>
          <w:szCs w:val="24"/>
        </w:rPr>
        <w:t>Ima</w:t>
      </w:r>
      <w:r w:rsidRPr="008E5DC8">
        <w:rPr>
          <w:rFonts w:ascii="Times New Roman" w:hAnsi="Times New Roman" w:cs="Times New Roman"/>
          <w:i/>
          <w:sz w:val="24"/>
          <w:szCs w:val="24"/>
        </w:rPr>
        <w:t xml:space="preserve"> li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dr.med.dent</w:t>
      </w:r>
      <w:proofErr w:type="spellEnd"/>
      <w:r w:rsidRPr="008E5DC8">
        <w:rPr>
          <w:rFonts w:ascii="Times New Roman" w:hAnsi="Times New Roman" w:cs="Times New Roman"/>
          <w:i/>
          <w:sz w:val="24"/>
          <w:szCs w:val="24"/>
        </w:rPr>
        <w:t xml:space="preserve"> prema kolektivnom ugovoru o zdravstvu pravo na redoviti sist</w:t>
      </w:r>
      <w:r>
        <w:rPr>
          <w:rFonts w:ascii="Times New Roman" w:hAnsi="Times New Roman" w:cs="Times New Roman"/>
          <w:i/>
          <w:sz w:val="24"/>
          <w:szCs w:val="24"/>
        </w:rPr>
        <w:t>ematski pregled te koliko često?</w:t>
      </w:r>
    </w:p>
    <w:p w:rsidR="008E5DC8" w:rsidRDefault="008E5DC8" w:rsidP="008E5DC8">
      <w:pPr>
        <w:jc w:val="both"/>
        <w:rPr>
          <w:rFonts w:ascii="Times New Roman" w:hAnsi="Times New Roman" w:cs="Times New Roman"/>
          <w:b/>
          <w:sz w:val="24"/>
          <w:szCs w:val="24"/>
          <w:u w:val="single"/>
        </w:rPr>
      </w:pPr>
      <w:r w:rsidRPr="00CB6034">
        <w:rPr>
          <w:rFonts w:ascii="Times New Roman" w:hAnsi="Times New Roman" w:cs="Times New Roman"/>
          <w:b/>
          <w:sz w:val="24"/>
          <w:szCs w:val="24"/>
          <w:u w:val="single"/>
        </w:rPr>
        <w:t>Zaključak broj 1</w:t>
      </w:r>
      <w:r w:rsidR="00C91077">
        <w:rPr>
          <w:rFonts w:ascii="Times New Roman" w:hAnsi="Times New Roman" w:cs="Times New Roman"/>
          <w:b/>
          <w:sz w:val="24"/>
          <w:szCs w:val="24"/>
          <w:u w:val="single"/>
        </w:rPr>
        <w:t>20</w:t>
      </w:r>
    </w:p>
    <w:p w:rsidR="008E5DC8" w:rsidRDefault="008E5DC8" w:rsidP="008E5DC8">
      <w:pPr>
        <w:jc w:val="both"/>
        <w:rPr>
          <w:rFonts w:ascii="Times New Roman" w:hAnsi="Times New Roman" w:cs="Times New Roman"/>
          <w:b/>
          <w:sz w:val="24"/>
          <w:szCs w:val="24"/>
        </w:rPr>
      </w:pPr>
      <w:r w:rsidRPr="008E5DC8">
        <w:rPr>
          <w:rFonts w:ascii="Times New Roman" w:hAnsi="Times New Roman" w:cs="Times New Roman"/>
          <w:b/>
          <w:sz w:val="24"/>
          <w:szCs w:val="24"/>
        </w:rPr>
        <w:t>Sukladno članku 65.c Kolektivnog ugovora</w:t>
      </w:r>
      <w:r>
        <w:rPr>
          <w:rFonts w:ascii="Times New Roman" w:hAnsi="Times New Roman" w:cs="Times New Roman"/>
          <w:b/>
          <w:sz w:val="24"/>
          <w:szCs w:val="24"/>
        </w:rPr>
        <w:t xml:space="preserve"> </w:t>
      </w:r>
      <w:r w:rsidR="00BD403B">
        <w:rPr>
          <w:rFonts w:ascii="Times New Roman" w:hAnsi="Times New Roman" w:cs="Times New Roman"/>
          <w:b/>
          <w:sz w:val="24"/>
          <w:szCs w:val="24"/>
        </w:rPr>
        <w:t xml:space="preserve">svi </w:t>
      </w:r>
      <w:r>
        <w:rPr>
          <w:rFonts w:ascii="Times New Roman" w:hAnsi="Times New Roman" w:cs="Times New Roman"/>
          <w:b/>
          <w:sz w:val="24"/>
          <w:szCs w:val="24"/>
        </w:rPr>
        <w:t xml:space="preserve">radnici </w:t>
      </w:r>
      <w:r w:rsidR="00BD403B" w:rsidRPr="00BD403B">
        <w:rPr>
          <w:rFonts w:ascii="Times New Roman" w:hAnsi="Times New Roman" w:cs="Times New Roman"/>
          <w:b/>
          <w:sz w:val="24"/>
          <w:szCs w:val="24"/>
        </w:rPr>
        <w:t>do 50 godina starosti svake 3 godine, a radnici iznad 50 godina starosti svake 2 godine imaju pravo na sistematski pregled</w:t>
      </w:r>
      <w:r w:rsidR="00BD403B">
        <w:rPr>
          <w:rFonts w:ascii="Times New Roman" w:hAnsi="Times New Roman" w:cs="Times New Roman"/>
          <w:b/>
          <w:sz w:val="24"/>
          <w:szCs w:val="24"/>
        </w:rPr>
        <w:t xml:space="preserve">. </w:t>
      </w:r>
      <w:r w:rsidR="00BD403B" w:rsidRPr="00BD403B">
        <w:rPr>
          <w:rFonts w:ascii="Times New Roman" w:hAnsi="Times New Roman" w:cs="Times New Roman"/>
          <w:b/>
          <w:sz w:val="24"/>
          <w:szCs w:val="24"/>
        </w:rPr>
        <w:t>Dinamiku obveznih sistematskih pregleda planira i kontrolira poslodavac, na način da svake godine prema abecednom redoslijedu poslodavac odredi najmanje 1/3 zaposlenika do 50 godina starosti odnosno polovicu zaposlenika iznad 50 godina starosti radi odlaska na pregled u tekućoj godini.</w:t>
      </w:r>
    </w:p>
    <w:p w:rsidR="008E5DC8" w:rsidRDefault="008E5DC8" w:rsidP="008E5DC8">
      <w:pPr>
        <w:jc w:val="both"/>
        <w:rPr>
          <w:rFonts w:ascii="Times New Roman" w:hAnsi="Times New Roman" w:cs="Times New Roman"/>
          <w:b/>
          <w:sz w:val="24"/>
          <w:szCs w:val="24"/>
        </w:rPr>
      </w:pPr>
    </w:p>
    <w:p w:rsidR="008F4129" w:rsidRDefault="008E5DC8" w:rsidP="008E5DC8">
      <w:pPr>
        <w:jc w:val="both"/>
        <w:rPr>
          <w:rFonts w:ascii="Times New Roman" w:hAnsi="Times New Roman" w:cs="Times New Roman"/>
          <w:i/>
          <w:sz w:val="24"/>
          <w:szCs w:val="24"/>
        </w:rPr>
      </w:pPr>
      <w:r w:rsidRPr="008E5DC8">
        <w:rPr>
          <w:rFonts w:ascii="Times New Roman" w:hAnsi="Times New Roman" w:cs="Times New Roman"/>
          <w:i/>
          <w:sz w:val="24"/>
          <w:szCs w:val="24"/>
        </w:rPr>
        <w:t xml:space="preserve">Upit </w:t>
      </w:r>
    </w:p>
    <w:p w:rsidR="008E5DC8" w:rsidRDefault="008E5DC8" w:rsidP="008E5DC8">
      <w:pPr>
        <w:jc w:val="both"/>
        <w:rPr>
          <w:rFonts w:ascii="Times New Roman" w:hAnsi="Times New Roman" w:cs="Times New Roman"/>
          <w:i/>
          <w:sz w:val="24"/>
          <w:szCs w:val="24"/>
        </w:rPr>
      </w:pPr>
      <w:r>
        <w:rPr>
          <w:rFonts w:ascii="Times New Roman" w:hAnsi="Times New Roman" w:cs="Times New Roman"/>
          <w:i/>
          <w:sz w:val="24"/>
          <w:szCs w:val="24"/>
        </w:rPr>
        <w:t>Može li se radniku, koji po raspredu ne radi u smjenskom radu kontinuirano svaki tjedan ili svaki mjesec tijekom cijele godine (većinu mjeseci radi u prvoj smjeni), priznati pravo na dva dana godišnjeg odmora?</w:t>
      </w:r>
    </w:p>
    <w:p w:rsidR="008E5DC8" w:rsidRDefault="008E5DC8" w:rsidP="008E5DC8">
      <w:pPr>
        <w:jc w:val="both"/>
        <w:rPr>
          <w:rFonts w:ascii="Times New Roman" w:hAnsi="Times New Roman" w:cs="Times New Roman"/>
          <w:b/>
          <w:sz w:val="24"/>
          <w:szCs w:val="24"/>
          <w:u w:val="single"/>
        </w:rPr>
      </w:pPr>
      <w:r w:rsidRPr="00CB6034">
        <w:rPr>
          <w:rFonts w:ascii="Times New Roman" w:hAnsi="Times New Roman" w:cs="Times New Roman"/>
          <w:b/>
          <w:sz w:val="24"/>
          <w:szCs w:val="24"/>
          <w:u w:val="single"/>
        </w:rPr>
        <w:t>Zaključak broj 1</w:t>
      </w:r>
      <w:r>
        <w:rPr>
          <w:rFonts w:ascii="Times New Roman" w:hAnsi="Times New Roman" w:cs="Times New Roman"/>
          <w:b/>
          <w:sz w:val="24"/>
          <w:szCs w:val="24"/>
          <w:u w:val="single"/>
        </w:rPr>
        <w:t>2</w:t>
      </w:r>
      <w:r w:rsidR="00C91077">
        <w:rPr>
          <w:rFonts w:ascii="Times New Roman" w:hAnsi="Times New Roman" w:cs="Times New Roman"/>
          <w:b/>
          <w:sz w:val="24"/>
          <w:szCs w:val="24"/>
          <w:u w:val="single"/>
        </w:rPr>
        <w:t>1</w:t>
      </w:r>
    </w:p>
    <w:p w:rsidR="008E5DC8" w:rsidRDefault="008E5DC8" w:rsidP="008E5DC8">
      <w:pPr>
        <w:jc w:val="both"/>
        <w:rPr>
          <w:rFonts w:ascii="Times New Roman" w:hAnsi="Times New Roman" w:cs="Times New Roman"/>
          <w:b/>
          <w:sz w:val="24"/>
          <w:szCs w:val="24"/>
        </w:rPr>
      </w:pPr>
      <w:r w:rsidRPr="008E5DC8">
        <w:rPr>
          <w:rFonts w:ascii="Times New Roman" w:hAnsi="Times New Roman" w:cs="Times New Roman"/>
          <w:b/>
          <w:sz w:val="24"/>
          <w:szCs w:val="24"/>
        </w:rPr>
        <w:t xml:space="preserve">Za </w:t>
      </w:r>
      <w:r w:rsidR="002D1607">
        <w:rPr>
          <w:rFonts w:ascii="Times New Roman" w:hAnsi="Times New Roman" w:cs="Times New Roman"/>
          <w:b/>
          <w:sz w:val="24"/>
          <w:szCs w:val="24"/>
        </w:rPr>
        <w:t xml:space="preserve">ostvarivanje prava na dodatna 2 dana  </w:t>
      </w:r>
      <w:r w:rsidRPr="008E5DC8">
        <w:rPr>
          <w:rFonts w:ascii="Times New Roman" w:hAnsi="Times New Roman" w:cs="Times New Roman"/>
          <w:b/>
          <w:sz w:val="24"/>
          <w:szCs w:val="24"/>
        </w:rPr>
        <w:t xml:space="preserve">godišnjeg odmora </w:t>
      </w:r>
      <w:r w:rsidR="002D1607">
        <w:rPr>
          <w:rFonts w:ascii="Times New Roman" w:hAnsi="Times New Roman" w:cs="Times New Roman"/>
          <w:b/>
          <w:sz w:val="24"/>
          <w:szCs w:val="24"/>
        </w:rPr>
        <w:t xml:space="preserve">prema uvjetima </w:t>
      </w:r>
      <w:r w:rsidRPr="008E5DC8">
        <w:rPr>
          <w:rFonts w:ascii="Times New Roman" w:hAnsi="Times New Roman" w:cs="Times New Roman"/>
          <w:b/>
          <w:sz w:val="24"/>
          <w:szCs w:val="24"/>
        </w:rPr>
        <w:t xml:space="preserve">rada, </w:t>
      </w:r>
      <w:r w:rsidR="002D1607">
        <w:rPr>
          <w:rFonts w:ascii="Times New Roman" w:hAnsi="Times New Roman" w:cs="Times New Roman"/>
          <w:b/>
          <w:sz w:val="24"/>
          <w:szCs w:val="24"/>
        </w:rPr>
        <w:t xml:space="preserve"> tj. radu u smjenama </w:t>
      </w:r>
      <w:r w:rsidRPr="008E5DC8">
        <w:rPr>
          <w:rFonts w:ascii="Times New Roman" w:hAnsi="Times New Roman" w:cs="Times New Roman"/>
          <w:b/>
          <w:sz w:val="24"/>
          <w:szCs w:val="24"/>
        </w:rPr>
        <w:t xml:space="preserve">potrebno </w:t>
      </w:r>
      <w:r w:rsidR="002D1607">
        <w:rPr>
          <w:rFonts w:ascii="Times New Roman" w:hAnsi="Times New Roman" w:cs="Times New Roman"/>
          <w:b/>
          <w:sz w:val="24"/>
          <w:szCs w:val="24"/>
        </w:rPr>
        <w:t>je da radnik radi u smjenskom radu u skladu s člankom 49. stavcima 2., 3. i 4. KU</w:t>
      </w:r>
      <w:r w:rsidRPr="008E5DC8">
        <w:rPr>
          <w:rFonts w:ascii="Times New Roman" w:hAnsi="Times New Roman" w:cs="Times New Roman"/>
          <w:b/>
          <w:sz w:val="24"/>
          <w:szCs w:val="24"/>
        </w:rPr>
        <w:t>.</w:t>
      </w:r>
    </w:p>
    <w:p w:rsidR="00ED22AF" w:rsidRDefault="00ED22AF" w:rsidP="008E5DC8">
      <w:pPr>
        <w:jc w:val="both"/>
        <w:rPr>
          <w:rFonts w:ascii="Times New Roman" w:hAnsi="Times New Roman" w:cs="Times New Roman"/>
          <w:i/>
          <w:sz w:val="24"/>
          <w:szCs w:val="24"/>
        </w:rPr>
      </w:pPr>
    </w:p>
    <w:p w:rsidR="008F4129" w:rsidRPr="00ED22AF" w:rsidRDefault="008F4129" w:rsidP="008E5DC8">
      <w:pPr>
        <w:jc w:val="both"/>
        <w:rPr>
          <w:rFonts w:ascii="Times New Roman" w:hAnsi="Times New Roman" w:cs="Times New Roman"/>
          <w:i/>
          <w:sz w:val="24"/>
          <w:szCs w:val="24"/>
        </w:rPr>
      </w:pPr>
    </w:p>
    <w:p w:rsidR="00ED22AF" w:rsidRDefault="00ED22AF" w:rsidP="008E5DC8">
      <w:pPr>
        <w:jc w:val="both"/>
        <w:rPr>
          <w:rFonts w:ascii="Times New Roman" w:hAnsi="Times New Roman" w:cs="Times New Roman"/>
          <w:i/>
          <w:sz w:val="24"/>
          <w:szCs w:val="24"/>
        </w:rPr>
      </w:pPr>
      <w:r w:rsidRPr="00ED22AF">
        <w:rPr>
          <w:rFonts w:ascii="Times New Roman" w:hAnsi="Times New Roman" w:cs="Times New Roman"/>
          <w:i/>
          <w:sz w:val="24"/>
          <w:szCs w:val="24"/>
        </w:rPr>
        <w:t xml:space="preserve">Upit </w:t>
      </w:r>
    </w:p>
    <w:p w:rsidR="00ED22AF" w:rsidRDefault="00ED22AF" w:rsidP="008E5DC8">
      <w:pPr>
        <w:jc w:val="both"/>
        <w:rPr>
          <w:rFonts w:ascii="Times New Roman" w:hAnsi="Times New Roman" w:cs="Times New Roman"/>
          <w:i/>
          <w:sz w:val="24"/>
          <w:szCs w:val="24"/>
        </w:rPr>
      </w:pPr>
      <w:r>
        <w:rPr>
          <w:rFonts w:ascii="Times New Roman" w:hAnsi="Times New Roman" w:cs="Times New Roman"/>
          <w:i/>
          <w:sz w:val="24"/>
          <w:szCs w:val="24"/>
        </w:rPr>
        <w:t>Ostvaruju li zdravstveni radnici koji rade u hitnim ambulantama pedijatrije koje su izdvojene iz ustrojenog OHBP-a pravo na 5 dana godišnjeg odmora temeljem članka 33. točke e prema posebnim uvjetima rada, s najmanje 2/3 radnog vremena?</w:t>
      </w:r>
    </w:p>
    <w:p w:rsidR="00ED22AF" w:rsidRDefault="00ED22AF" w:rsidP="00ED22A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Zaključak broj 12</w:t>
      </w:r>
      <w:r w:rsidR="00C91077">
        <w:rPr>
          <w:rFonts w:ascii="Times New Roman" w:hAnsi="Times New Roman" w:cs="Times New Roman"/>
          <w:b/>
          <w:sz w:val="24"/>
          <w:szCs w:val="24"/>
          <w:u w:val="single"/>
        </w:rPr>
        <w:t>2</w:t>
      </w:r>
    </w:p>
    <w:p w:rsidR="00ED22AF" w:rsidRDefault="00ED22AF" w:rsidP="008E5DC8">
      <w:pPr>
        <w:jc w:val="both"/>
        <w:rPr>
          <w:rFonts w:ascii="Times New Roman" w:hAnsi="Times New Roman" w:cs="Times New Roman"/>
          <w:b/>
          <w:iCs/>
          <w:sz w:val="24"/>
          <w:szCs w:val="24"/>
        </w:rPr>
      </w:pPr>
      <w:r>
        <w:rPr>
          <w:rFonts w:ascii="Times New Roman" w:hAnsi="Times New Roman" w:cs="Times New Roman"/>
          <w:b/>
          <w:iCs/>
          <w:sz w:val="24"/>
          <w:szCs w:val="24"/>
        </w:rPr>
        <w:t>Povjerenstvo upućuje na z</w:t>
      </w:r>
      <w:r w:rsidRPr="00ED22AF">
        <w:rPr>
          <w:rFonts w:ascii="Times New Roman" w:hAnsi="Times New Roman" w:cs="Times New Roman"/>
          <w:b/>
          <w:iCs/>
          <w:sz w:val="24"/>
          <w:szCs w:val="24"/>
        </w:rPr>
        <w:t>aključak broj 2</w:t>
      </w:r>
      <w:r>
        <w:rPr>
          <w:rFonts w:ascii="Times New Roman" w:hAnsi="Times New Roman" w:cs="Times New Roman"/>
          <w:b/>
          <w:iCs/>
          <w:sz w:val="24"/>
          <w:szCs w:val="24"/>
        </w:rPr>
        <w:t xml:space="preserve"> s 2. sjednice održane </w:t>
      </w:r>
      <w:r w:rsidRPr="00ED22AF">
        <w:rPr>
          <w:rFonts w:ascii="Times New Roman" w:hAnsi="Times New Roman" w:cs="Times New Roman"/>
          <w:b/>
          <w:iCs/>
          <w:sz w:val="24"/>
          <w:szCs w:val="24"/>
        </w:rPr>
        <w:t>17. listopada 2018.</w:t>
      </w:r>
      <w:r>
        <w:rPr>
          <w:rFonts w:ascii="Times New Roman" w:hAnsi="Times New Roman" w:cs="Times New Roman"/>
          <w:b/>
          <w:iCs/>
          <w:sz w:val="24"/>
          <w:szCs w:val="24"/>
        </w:rPr>
        <w:t xml:space="preserve"> koji glasi</w:t>
      </w:r>
      <w:r w:rsidRPr="00ED22AF">
        <w:rPr>
          <w:rFonts w:ascii="Times New Roman" w:hAnsi="Times New Roman" w:cs="Times New Roman"/>
          <w:b/>
          <w:iCs/>
          <w:sz w:val="24"/>
          <w:szCs w:val="24"/>
        </w:rPr>
        <w:t>:</w:t>
      </w:r>
      <w:r>
        <w:rPr>
          <w:rFonts w:ascii="Times New Roman" w:hAnsi="Times New Roman" w:cs="Times New Roman"/>
          <w:b/>
          <w:iCs/>
          <w:sz w:val="24"/>
          <w:szCs w:val="24"/>
        </w:rPr>
        <w:t xml:space="preserve">  </w:t>
      </w:r>
      <w:r w:rsidRPr="00ED22AF">
        <w:rPr>
          <w:rFonts w:ascii="Times New Roman" w:hAnsi="Times New Roman" w:cs="Times New Roman"/>
          <w:b/>
          <w:iCs/>
          <w:sz w:val="24"/>
          <w:szCs w:val="24"/>
        </w:rPr>
        <w:t>Radnici koji najmanje 2/3 radnog vremena rade u djelatnosti hitne medicine imaju pravo na dodatnih 5 radnih dana godišnjeg odmora prema posebnim uvjetima rada.</w:t>
      </w:r>
    </w:p>
    <w:p w:rsidR="00ED22AF" w:rsidRDefault="00ED22AF" w:rsidP="008E5DC8">
      <w:pPr>
        <w:jc w:val="both"/>
        <w:rPr>
          <w:rFonts w:ascii="Times New Roman" w:hAnsi="Times New Roman" w:cs="Times New Roman"/>
          <w:b/>
          <w:iCs/>
          <w:sz w:val="24"/>
          <w:szCs w:val="24"/>
        </w:rPr>
      </w:pPr>
    </w:p>
    <w:p w:rsidR="00ED22AF" w:rsidRDefault="00ED22AF" w:rsidP="008E5DC8">
      <w:pPr>
        <w:jc w:val="both"/>
        <w:rPr>
          <w:rFonts w:ascii="Times New Roman" w:hAnsi="Times New Roman" w:cs="Times New Roman"/>
          <w:i/>
          <w:iCs/>
          <w:sz w:val="24"/>
          <w:szCs w:val="24"/>
        </w:rPr>
      </w:pPr>
      <w:r w:rsidRPr="00ED22AF">
        <w:rPr>
          <w:rFonts w:ascii="Times New Roman" w:hAnsi="Times New Roman" w:cs="Times New Roman"/>
          <w:i/>
          <w:iCs/>
          <w:sz w:val="24"/>
          <w:szCs w:val="24"/>
        </w:rPr>
        <w:t xml:space="preserve">Upit </w:t>
      </w:r>
    </w:p>
    <w:p w:rsidR="00ED22AF" w:rsidRDefault="00ED22AF" w:rsidP="008E5DC8">
      <w:pPr>
        <w:jc w:val="both"/>
        <w:rPr>
          <w:rFonts w:ascii="Times New Roman" w:hAnsi="Times New Roman" w:cs="Times New Roman"/>
          <w:i/>
          <w:iCs/>
          <w:sz w:val="24"/>
          <w:szCs w:val="24"/>
        </w:rPr>
      </w:pPr>
      <w:r>
        <w:rPr>
          <w:rFonts w:ascii="Times New Roman" w:hAnsi="Times New Roman" w:cs="Times New Roman"/>
          <w:i/>
          <w:iCs/>
          <w:sz w:val="24"/>
          <w:szCs w:val="24"/>
        </w:rPr>
        <w:t>Jesu li odredbom članka 37 stavka 1. podstavka 1. obuhvaće</w:t>
      </w:r>
      <w:r w:rsidR="002D1607">
        <w:rPr>
          <w:rFonts w:ascii="Times New Roman" w:hAnsi="Times New Roman" w:cs="Times New Roman"/>
          <w:i/>
          <w:iCs/>
          <w:sz w:val="24"/>
          <w:szCs w:val="24"/>
        </w:rPr>
        <w:t>n</w:t>
      </w:r>
      <w:r>
        <w:rPr>
          <w:rFonts w:ascii="Times New Roman" w:hAnsi="Times New Roman" w:cs="Times New Roman"/>
          <w:i/>
          <w:iCs/>
          <w:sz w:val="24"/>
          <w:szCs w:val="24"/>
        </w:rPr>
        <w:t>i i stručni ispiti nezdravst</w:t>
      </w:r>
      <w:r w:rsidR="002D1607">
        <w:rPr>
          <w:rFonts w:ascii="Times New Roman" w:hAnsi="Times New Roman" w:cs="Times New Roman"/>
          <w:i/>
          <w:iCs/>
          <w:sz w:val="24"/>
          <w:szCs w:val="24"/>
        </w:rPr>
        <w:t>v</w:t>
      </w:r>
      <w:r>
        <w:rPr>
          <w:rFonts w:ascii="Times New Roman" w:hAnsi="Times New Roman" w:cs="Times New Roman"/>
          <w:i/>
          <w:iCs/>
          <w:sz w:val="24"/>
          <w:szCs w:val="24"/>
        </w:rPr>
        <w:t>enih radnika?</w:t>
      </w:r>
    </w:p>
    <w:p w:rsidR="00ED22AF" w:rsidRDefault="00ED22AF" w:rsidP="00ED22AF">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12</w:t>
      </w:r>
      <w:r w:rsidR="00C91077">
        <w:rPr>
          <w:rFonts w:ascii="Times New Roman" w:hAnsi="Times New Roman" w:cs="Times New Roman"/>
          <w:b/>
          <w:sz w:val="24"/>
          <w:szCs w:val="24"/>
          <w:u w:val="single"/>
        </w:rPr>
        <w:t>3</w:t>
      </w:r>
    </w:p>
    <w:p w:rsidR="00ED22AF" w:rsidRPr="00ED22AF" w:rsidRDefault="002D1607" w:rsidP="00ED22AF">
      <w:pPr>
        <w:jc w:val="both"/>
        <w:rPr>
          <w:rFonts w:ascii="Times New Roman" w:hAnsi="Times New Roman" w:cs="Times New Roman"/>
          <w:b/>
          <w:sz w:val="24"/>
          <w:szCs w:val="24"/>
          <w:u w:val="single"/>
        </w:rPr>
      </w:pPr>
      <w:r>
        <w:rPr>
          <w:rFonts w:ascii="Times New Roman" w:hAnsi="Times New Roman" w:cs="Times New Roman"/>
          <w:b/>
          <w:color w:val="231F20"/>
          <w:sz w:val="24"/>
          <w:szCs w:val="24"/>
          <w:shd w:val="clear" w:color="auto" w:fill="FFFFFF"/>
        </w:rPr>
        <w:t xml:space="preserve">Radnik ostvaruje pravo na plaćeni dopust </w:t>
      </w:r>
      <w:r w:rsidR="003440F1">
        <w:rPr>
          <w:rFonts w:ascii="Times New Roman" w:hAnsi="Times New Roman" w:cs="Times New Roman"/>
          <w:b/>
          <w:color w:val="231F20"/>
          <w:sz w:val="24"/>
          <w:szCs w:val="24"/>
          <w:shd w:val="clear" w:color="auto" w:fill="FFFFFF"/>
        </w:rPr>
        <w:t xml:space="preserve">u trajanju od 7 dana </w:t>
      </w:r>
      <w:r>
        <w:rPr>
          <w:rFonts w:ascii="Times New Roman" w:hAnsi="Times New Roman" w:cs="Times New Roman"/>
          <w:b/>
          <w:color w:val="231F20"/>
          <w:sz w:val="24"/>
          <w:szCs w:val="24"/>
          <w:shd w:val="clear" w:color="auto" w:fill="FFFFFF"/>
        </w:rPr>
        <w:t xml:space="preserve">sukladno članku 37. podstavku 1. (polaganje stručnog ispita) </w:t>
      </w:r>
      <w:r w:rsidR="003440F1">
        <w:rPr>
          <w:rFonts w:ascii="Times New Roman" w:hAnsi="Times New Roman" w:cs="Times New Roman"/>
          <w:b/>
          <w:color w:val="231F20"/>
          <w:sz w:val="24"/>
          <w:szCs w:val="24"/>
          <w:shd w:val="clear" w:color="auto" w:fill="FFFFFF"/>
        </w:rPr>
        <w:t xml:space="preserve">ako </w:t>
      </w:r>
      <w:r>
        <w:rPr>
          <w:rFonts w:ascii="Times New Roman" w:hAnsi="Times New Roman" w:cs="Times New Roman"/>
          <w:b/>
          <w:color w:val="231F20"/>
          <w:sz w:val="24"/>
          <w:szCs w:val="24"/>
          <w:shd w:val="clear" w:color="auto" w:fill="FFFFFF"/>
        </w:rPr>
        <w:t xml:space="preserve">se takav ispit polaže  </w:t>
      </w:r>
      <w:r w:rsidR="00ED22AF" w:rsidRPr="00ED22AF">
        <w:rPr>
          <w:rFonts w:ascii="Times New Roman" w:hAnsi="Times New Roman" w:cs="Times New Roman"/>
          <w:b/>
          <w:color w:val="231F20"/>
          <w:sz w:val="24"/>
          <w:szCs w:val="24"/>
          <w:shd w:val="clear" w:color="auto" w:fill="FFFFFF"/>
        </w:rPr>
        <w:t>za potrebe poslodavca.</w:t>
      </w:r>
    </w:p>
    <w:p w:rsidR="00ED22AF" w:rsidRPr="00ED22AF" w:rsidRDefault="00ED22AF" w:rsidP="008E5DC8">
      <w:pPr>
        <w:jc w:val="both"/>
        <w:rPr>
          <w:rFonts w:ascii="Times New Roman" w:hAnsi="Times New Roman" w:cs="Times New Roman"/>
          <w:i/>
          <w:iCs/>
          <w:sz w:val="24"/>
          <w:szCs w:val="24"/>
        </w:rPr>
      </w:pPr>
    </w:p>
    <w:p w:rsidR="00A570FC" w:rsidRPr="00A570FC" w:rsidRDefault="00A570FC" w:rsidP="00A570FC">
      <w:pPr>
        <w:spacing w:after="0"/>
        <w:jc w:val="both"/>
        <w:rPr>
          <w:rFonts w:ascii="Times New Roman" w:hAnsi="Times New Roman" w:cs="Times New Roman"/>
          <w:sz w:val="24"/>
          <w:szCs w:val="24"/>
        </w:rPr>
      </w:pPr>
      <w:bookmarkStart w:id="0" w:name="_GoBack"/>
      <w:bookmarkEnd w:id="0"/>
    </w:p>
    <w:p w:rsidR="00A570FC" w:rsidRPr="00A570FC" w:rsidRDefault="00A570FC" w:rsidP="00A570FC">
      <w:pPr>
        <w:spacing w:after="0"/>
        <w:jc w:val="both"/>
        <w:rPr>
          <w:rFonts w:ascii="Times New Roman" w:hAnsi="Times New Roman" w:cs="Times New Roman"/>
          <w:sz w:val="24"/>
          <w:szCs w:val="24"/>
        </w:rPr>
      </w:pPr>
    </w:p>
    <w:p w:rsidR="00D74D1C" w:rsidRDefault="00D74D1C" w:rsidP="00A570FC">
      <w:pPr>
        <w:pStyle w:val="Bezproreda"/>
        <w:rPr>
          <w:rFonts w:ascii="Times New Roman" w:hAnsi="Times New Roman" w:cs="Times New Roman"/>
          <w:sz w:val="24"/>
          <w:szCs w:val="24"/>
        </w:rPr>
      </w:pPr>
    </w:p>
    <w:sectPr w:rsidR="00D74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ED" w:rsidRDefault="00B452ED">
      <w:pPr>
        <w:spacing w:after="0" w:line="240" w:lineRule="auto"/>
      </w:pPr>
      <w:r>
        <w:separator/>
      </w:r>
    </w:p>
  </w:endnote>
  <w:endnote w:type="continuationSeparator" w:id="0">
    <w:p w:rsidR="00B452ED" w:rsidRDefault="00B4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235995" w:rsidRDefault="00195B79">
        <w:pPr>
          <w:pStyle w:val="Podnoje"/>
          <w:jc w:val="right"/>
        </w:pPr>
        <w:r>
          <w:fldChar w:fldCharType="begin"/>
        </w:r>
        <w:r>
          <w:instrText>PAGE   \* MERGEFORMAT</w:instrText>
        </w:r>
        <w:r>
          <w:fldChar w:fldCharType="separate"/>
        </w:r>
        <w:r w:rsidR="00430961">
          <w:rPr>
            <w:noProof/>
          </w:rPr>
          <w:t>6</w:t>
        </w:r>
        <w:r>
          <w:fldChar w:fldCharType="end"/>
        </w:r>
      </w:p>
    </w:sdtContent>
  </w:sdt>
  <w:p w:rsidR="00235995" w:rsidRDefault="002359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ED" w:rsidRDefault="00B452ED">
      <w:pPr>
        <w:spacing w:after="0" w:line="240" w:lineRule="auto"/>
      </w:pPr>
      <w:r>
        <w:separator/>
      </w:r>
    </w:p>
  </w:footnote>
  <w:footnote w:type="continuationSeparator" w:id="0">
    <w:p w:rsidR="00B452ED" w:rsidRDefault="00B4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BE6BE0"/>
    <w:multiLevelType w:val="hybridMultilevel"/>
    <w:tmpl w:val="793A4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1661F5"/>
    <w:multiLevelType w:val="hybridMultilevel"/>
    <w:tmpl w:val="61AEABE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9"/>
  </w:num>
  <w:num w:numId="6">
    <w:abstractNumId w:val="10"/>
  </w:num>
  <w:num w:numId="7">
    <w:abstractNumId w:val="14"/>
  </w:num>
  <w:num w:numId="8">
    <w:abstractNumId w:val="0"/>
  </w:num>
  <w:num w:numId="9">
    <w:abstractNumId w:val="15"/>
  </w:num>
  <w:num w:numId="10">
    <w:abstractNumId w:val="8"/>
  </w:num>
  <w:num w:numId="11">
    <w:abstractNumId w:val="6"/>
  </w:num>
  <w:num w:numId="12">
    <w:abstractNumId w:val="12"/>
  </w:num>
  <w:num w:numId="13">
    <w:abstractNumId w:val="9"/>
  </w:num>
  <w:num w:numId="14">
    <w:abstractNumId w:val="3"/>
  </w:num>
  <w:num w:numId="15">
    <w:abstractNumId w:val="5"/>
  </w:num>
  <w:num w:numId="16">
    <w:abstractNumId w:val="16"/>
  </w:num>
  <w:num w:numId="17">
    <w:abstractNumId w:val="18"/>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5F2"/>
    <w:rsid w:val="000347DA"/>
    <w:rsid w:val="00034AAF"/>
    <w:rsid w:val="00043CD3"/>
    <w:rsid w:val="00051323"/>
    <w:rsid w:val="00054037"/>
    <w:rsid w:val="00056107"/>
    <w:rsid w:val="000569CD"/>
    <w:rsid w:val="00057654"/>
    <w:rsid w:val="000618DF"/>
    <w:rsid w:val="00062C23"/>
    <w:rsid w:val="00065EA9"/>
    <w:rsid w:val="00071277"/>
    <w:rsid w:val="000714A6"/>
    <w:rsid w:val="000908DA"/>
    <w:rsid w:val="000908F2"/>
    <w:rsid w:val="00091186"/>
    <w:rsid w:val="000927C8"/>
    <w:rsid w:val="000932A6"/>
    <w:rsid w:val="00096334"/>
    <w:rsid w:val="0009635C"/>
    <w:rsid w:val="00097C99"/>
    <w:rsid w:val="000A214B"/>
    <w:rsid w:val="000A355E"/>
    <w:rsid w:val="000B0193"/>
    <w:rsid w:val="000B3C01"/>
    <w:rsid w:val="000C0B73"/>
    <w:rsid w:val="000C5DB4"/>
    <w:rsid w:val="000D696D"/>
    <w:rsid w:val="000D7F45"/>
    <w:rsid w:val="000E1E33"/>
    <w:rsid w:val="000E72A2"/>
    <w:rsid w:val="000E7A31"/>
    <w:rsid w:val="000E7A7D"/>
    <w:rsid w:val="000F1FD3"/>
    <w:rsid w:val="000F2C4F"/>
    <w:rsid w:val="000F2CFC"/>
    <w:rsid w:val="000F3FAA"/>
    <w:rsid w:val="000F50DD"/>
    <w:rsid w:val="001044D1"/>
    <w:rsid w:val="00104DE4"/>
    <w:rsid w:val="00104EA2"/>
    <w:rsid w:val="001101FD"/>
    <w:rsid w:val="001152FC"/>
    <w:rsid w:val="0011637E"/>
    <w:rsid w:val="00124031"/>
    <w:rsid w:val="001244FA"/>
    <w:rsid w:val="001275AE"/>
    <w:rsid w:val="00134D94"/>
    <w:rsid w:val="00135687"/>
    <w:rsid w:val="00136AC7"/>
    <w:rsid w:val="00137A71"/>
    <w:rsid w:val="001413EE"/>
    <w:rsid w:val="001430F4"/>
    <w:rsid w:val="0014594C"/>
    <w:rsid w:val="00146AA6"/>
    <w:rsid w:val="00150912"/>
    <w:rsid w:val="00150943"/>
    <w:rsid w:val="00161991"/>
    <w:rsid w:val="00161D24"/>
    <w:rsid w:val="001670FC"/>
    <w:rsid w:val="001715E7"/>
    <w:rsid w:val="00175017"/>
    <w:rsid w:val="00177FD5"/>
    <w:rsid w:val="0018350C"/>
    <w:rsid w:val="001838DF"/>
    <w:rsid w:val="001861DD"/>
    <w:rsid w:val="00195B79"/>
    <w:rsid w:val="001A3A0D"/>
    <w:rsid w:val="001A4DB1"/>
    <w:rsid w:val="001A5249"/>
    <w:rsid w:val="001A699B"/>
    <w:rsid w:val="001A7855"/>
    <w:rsid w:val="001B5F70"/>
    <w:rsid w:val="001C2ED2"/>
    <w:rsid w:val="001C4300"/>
    <w:rsid w:val="001C48BA"/>
    <w:rsid w:val="001C59BA"/>
    <w:rsid w:val="001C6CFD"/>
    <w:rsid w:val="001C7F58"/>
    <w:rsid w:val="001D7063"/>
    <w:rsid w:val="001F424F"/>
    <w:rsid w:val="001F4BDF"/>
    <w:rsid w:val="00202321"/>
    <w:rsid w:val="00210367"/>
    <w:rsid w:val="002104AF"/>
    <w:rsid w:val="00212632"/>
    <w:rsid w:val="002143F3"/>
    <w:rsid w:val="00215E1D"/>
    <w:rsid w:val="00217CA5"/>
    <w:rsid w:val="00222CBC"/>
    <w:rsid w:val="00227063"/>
    <w:rsid w:val="00231363"/>
    <w:rsid w:val="00235995"/>
    <w:rsid w:val="00236A53"/>
    <w:rsid w:val="00240F71"/>
    <w:rsid w:val="00242C0A"/>
    <w:rsid w:val="00244AD8"/>
    <w:rsid w:val="00267563"/>
    <w:rsid w:val="00267ABA"/>
    <w:rsid w:val="002748BA"/>
    <w:rsid w:val="00281740"/>
    <w:rsid w:val="00282F72"/>
    <w:rsid w:val="00283224"/>
    <w:rsid w:val="002834CB"/>
    <w:rsid w:val="00283F49"/>
    <w:rsid w:val="00286FA6"/>
    <w:rsid w:val="0029592F"/>
    <w:rsid w:val="002A03C6"/>
    <w:rsid w:val="002A0BBD"/>
    <w:rsid w:val="002A1B09"/>
    <w:rsid w:val="002B11DE"/>
    <w:rsid w:val="002B6EB8"/>
    <w:rsid w:val="002B7830"/>
    <w:rsid w:val="002C4D6C"/>
    <w:rsid w:val="002D1607"/>
    <w:rsid w:val="002D2530"/>
    <w:rsid w:val="002E5657"/>
    <w:rsid w:val="002E6500"/>
    <w:rsid w:val="002F0E43"/>
    <w:rsid w:val="002F34D8"/>
    <w:rsid w:val="002F3F60"/>
    <w:rsid w:val="00307A64"/>
    <w:rsid w:val="00312E16"/>
    <w:rsid w:val="00313A3A"/>
    <w:rsid w:val="003225A3"/>
    <w:rsid w:val="00326842"/>
    <w:rsid w:val="00335B65"/>
    <w:rsid w:val="00335CF9"/>
    <w:rsid w:val="003440F1"/>
    <w:rsid w:val="00353D2B"/>
    <w:rsid w:val="003552C1"/>
    <w:rsid w:val="003571B7"/>
    <w:rsid w:val="003620DF"/>
    <w:rsid w:val="003640EA"/>
    <w:rsid w:val="0037047F"/>
    <w:rsid w:val="0037557B"/>
    <w:rsid w:val="003830C6"/>
    <w:rsid w:val="00395FAC"/>
    <w:rsid w:val="003A0740"/>
    <w:rsid w:val="003A1839"/>
    <w:rsid w:val="003A24CD"/>
    <w:rsid w:val="003A6B93"/>
    <w:rsid w:val="003B02A9"/>
    <w:rsid w:val="003B1B11"/>
    <w:rsid w:val="003B538F"/>
    <w:rsid w:val="003B58B0"/>
    <w:rsid w:val="003B59BF"/>
    <w:rsid w:val="003B659F"/>
    <w:rsid w:val="003C28C2"/>
    <w:rsid w:val="003D16C6"/>
    <w:rsid w:val="003D4B84"/>
    <w:rsid w:val="003D6F0B"/>
    <w:rsid w:val="003E3D96"/>
    <w:rsid w:val="003F1C19"/>
    <w:rsid w:val="003F38F9"/>
    <w:rsid w:val="00401B49"/>
    <w:rsid w:val="00403FB7"/>
    <w:rsid w:val="00403FB8"/>
    <w:rsid w:val="00407537"/>
    <w:rsid w:val="00414BDA"/>
    <w:rsid w:val="00425E5C"/>
    <w:rsid w:val="00427802"/>
    <w:rsid w:val="00430961"/>
    <w:rsid w:val="00430CCA"/>
    <w:rsid w:val="004315D9"/>
    <w:rsid w:val="00431FD0"/>
    <w:rsid w:val="00435490"/>
    <w:rsid w:val="00436E66"/>
    <w:rsid w:val="0044449D"/>
    <w:rsid w:val="00444E47"/>
    <w:rsid w:val="00446FD5"/>
    <w:rsid w:val="00453940"/>
    <w:rsid w:val="00456D90"/>
    <w:rsid w:val="00463A6D"/>
    <w:rsid w:val="0046695D"/>
    <w:rsid w:val="00466A35"/>
    <w:rsid w:val="00477531"/>
    <w:rsid w:val="00477F42"/>
    <w:rsid w:val="00496E6B"/>
    <w:rsid w:val="004A2B84"/>
    <w:rsid w:val="004A4D71"/>
    <w:rsid w:val="004B07FB"/>
    <w:rsid w:val="004B3E36"/>
    <w:rsid w:val="004C24ED"/>
    <w:rsid w:val="004D005A"/>
    <w:rsid w:val="004D2B8E"/>
    <w:rsid w:val="004D43D0"/>
    <w:rsid w:val="004E6A26"/>
    <w:rsid w:val="004E6E9E"/>
    <w:rsid w:val="005016AB"/>
    <w:rsid w:val="00501A33"/>
    <w:rsid w:val="00506047"/>
    <w:rsid w:val="005067A5"/>
    <w:rsid w:val="00513506"/>
    <w:rsid w:val="005138D1"/>
    <w:rsid w:val="00520094"/>
    <w:rsid w:val="005343F7"/>
    <w:rsid w:val="005358DE"/>
    <w:rsid w:val="00541CD6"/>
    <w:rsid w:val="00542BA6"/>
    <w:rsid w:val="00550C31"/>
    <w:rsid w:val="0055411C"/>
    <w:rsid w:val="00554EF0"/>
    <w:rsid w:val="005554CA"/>
    <w:rsid w:val="00561EAD"/>
    <w:rsid w:val="00564865"/>
    <w:rsid w:val="00570BFD"/>
    <w:rsid w:val="00572FCE"/>
    <w:rsid w:val="00574C62"/>
    <w:rsid w:val="0057642F"/>
    <w:rsid w:val="005802A0"/>
    <w:rsid w:val="00584A88"/>
    <w:rsid w:val="00591B63"/>
    <w:rsid w:val="00596AAC"/>
    <w:rsid w:val="00597AE5"/>
    <w:rsid w:val="005A0D03"/>
    <w:rsid w:val="005A1553"/>
    <w:rsid w:val="005A1FCB"/>
    <w:rsid w:val="005A6D25"/>
    <w:rsid w:val="005B0B41"/>
    <w:rsid w:val="005B5126"/>
    <w:rsid w:val="005C4057"/>
    <w:rsid w:val="005C7B7E"/>
    <w:rsid w:val="005D4E94"/>
    <w:rsid w:val="005D5031"/>
    <w:rsid w:val="005E62B1"/>
    <w:rsid w:val="005F200D"/>
    <w:rsid w:val="005F4581"/>
    <w:rsid w:val="00601F5F"/>
    <w:rsid w:val="00602167"/>
    <w:rsid w:val="00603DFE"/>
    <w:rsid w:val="00611ECE"/>
    <w:rsid w:val="00614872"/>
    <w:rsid w:val="0061572D"/>
    <w:rsid w:val="00615C10"/>
    <w:rsid w:val="00620494"/>
    <w:rsid w:val="006251A6"/>
    <w:rsid w:val="006277F1"/>
    <w:rsid w:val="006307B8"/>
    <w:rsid w:val="00634835"/>
    <w:rsid w:val="006362F6"/>
    <w:rsid w:val="0063790E"/>
    <w:rsid w:val="006448CC"/>
    <w:rsid w:val="00646834"/>
    <w:rsid w:val="00653868"/>
    <w:rsid w:val="006574B9"/>
    <w:rsid w:val="00660233"/>
    <w:rsid w:val="00675701"/>
    <w:rsid w:val="0067731B"/>
    <w:rsid w:val="00683E27"/>
    <w:rsid w:val="006858C7"/>
    <w:rsid w:val="006904F3"/>
    <w:rsid w:val="006A5046"/>
    <w:rsid w:val="006B0532"/>
    <w:rsid w:val="006B233F"/>
    <w:rsid w:val="006B7467"/>
    <w:rsid w:val="006C7CAB"/>
    <w:rsid w:val="006D135F"/>
    <w:rsid w:val="006D3E58"/>
    <w:rsid w:val="006E479E"/>
    <w:rsid w:val="006F2EAB"/>
    <w:rsid w:val="006F3877"/>
    <w:rsid w:val="006F7ED5"/>
    <w:rsid w:val="00700392"/>
    <w:rsid w:val="00722E7C"/>
    <w:rsid w:val="0074354C"/>
    <w:rsid w:val="007446A5"/>
    <w:rsid w:val="00747761"/>
    <w:rsid w:val="0075138D"/>
    <w:rsid w:val="0075303B"/>
    <w:rsid w:val="0076794B"/>
    <w:rsid w:val="00767E70"/>
    <w:rsid w:val="007714F9"/>
    <w:rsid w:val="00784217"/>
    <w:rsid w:val="00791701"/>
    <w:rsid w:val="007A3DB3"/>
    <w:rsid w:val="007A62BD"/>
    <w:rsid w:val="007A6840"/>
    <w:rsid w:val="007C08D2"/>
    <w:rsid w:val="007C5B04"/>
    <w:rsid w:val="007E0634"/>
    <w:rsid w:val="007F4158"/>
    <w:rsid w:val="007F741B"/>
    <w:rsid w:val="00801F9C"/>
    <w:rsid w:val="0080269C"/>
    <w:rsid w:val="00805A86"/>
    <w:rsid w:val="008125A2"/>
    <w:rsid w:val="00815145"/>
    <w:rsid w:val="008220CE"/>
    <w:rsid w:val="00823903"/>
    <w:rsid w:val="00823BD4"/>
    <w:rsid w:val="00831A26"/>
    <w:rsid w:val="00835105"/>
    <w:rsid w:val="00835848"/>
    <w:rsid w:val="00836E3D"/>
    <w:rsid w:val="008405F2"/>
    <w:rsid w:val="00844877"/>
    <w:rsid w:val="0084747E"/>
    <w:rsid w:val="00860BBC"/>
    <w:rsid w:val="0086250C"/>
    <w:rsid w:val="0086267D"/>
    <w:rsid w:val="008649AD"/>
    <w:rsid w:val="00887C3B"/>
    <w:rsid w:val="0089709C"/>
    <w:rsid w:val="00897B5F"/>
    <w:rsid w:val="00897E58"/>
    <w:rsid w:val="008A15DC"/>
    <w:rsid w:val="008A353A"/>
    <w:rsid w:val="008A503B"/>
    <w:rsid w:val="008A756F"/>
    <w:rsid w:val="008B2322"/>
    <w:rsid w:val="008C2076"/>
    <w:rsid w:val="008C4801"/>
    <w:rsid w:val="008C5C0C"/>
    <w:rsid w:val="008D3206"/>
    <w:rsid w:val="008D4242"/>
    <w:rsid w:val="008D4ADC"/>
    <w:rsid w:val="008E00B6"/>
    <w:rsid w:val="008E4AB7"/>
    <w:rsid w:val="008E5DC8"/>
    <w:rsid w:val="008E7135"/>
    <w:rsid w:val="008F0483"/>
    <w:rsid w:val="008F3875"/>
    <w:rsid w:val="008F4129"/>
    <w:rsid w:val="008F476A"/>
    <w:rsid w:val="008F72CD"/>
    <w:rsid w:val="00903D1E"/>
    <w:rsid w:val="00904230"/>
    <w:rsid w:val="00910EFF"/>
    <w:rsid w:val="00910FF6"/>
    <w:rsid w:val="00913E37"/>
    <w:rsid w:val="00916EB7"/>
    <w:rsid w:val="009204A7"/>
    <w:rsid w:val="00920E20"/>
    <w:rsid w:val="0093381B"/>
    <w:rsid w:val="00951529"/>
    <w:rsid w:val="00956308"/>
    <w:rsid w:val="00961E2F"/>
    <w:rsid w:val="009650BF"/>
    <w:rsid w:val="00966770"/>
    <w:rsid w:val="00970650"/>
    <w:rsid w:val="009809DF"/>
    <w:rsid w:val="00981B0B"/>
    <w:rsid w:val="00981FEC"/>
    <w:rsid w:val="00985819"/>
    <w:rsid w:val="009866F2"/>
    <w:rsid w:val="009914A7"/>
    <w:rsid w:val="00991772"/>
    <w:rsid w:val="009B1092"/>
    <w:rsid w:val="009B21A3"/>
    <w:rsid w:val="009B5614"/>
    <w:rsid w:val="009C29CB"/>
    <w:rsid w:val="009C5AD5"/>
    <w:rsid w:val="009C5E5A"/>
    <w:rsid w:val="009C642A"/>
    <w:rsid w:val="009C7D1C"/>
    <w:rsid w:val="009D1949"/>
    <w:rsid w:val="009D7205"/>
    <w:rsid w:val="009E25E0"/>
    <w:rsid w:val="009E4D46"/>
    <w:rsid w:val="009E7553"/>
    <w:rsid w:val="009F37D1"/>
    <w:rsid w:val="009F7E0C"/>
    <w:rsid w:val="00A04D78"/>
    <w:rsid w:val="00A1172C"/>
    <w:rsid w:val="00A15A77"/>
    <w:rsid w:val="00A20181"/>
    <w:rsid w:val="00A30DFE"/>
    <w:rsid w:val="00A316D4"/>
    <w:rsid w:val="00A31CFE"/>
    <w:rsid w:val="00A32D6B"/>
    <w:rsid w:val="00A33802"/>
    <w:rsid w:val="00A435D5"/>
    <w:rsid w:val="00A45030"/>
    <w:rsid w:val="00A53502"/>
    <w:rsid w:val="00A570FC"/>
    <w:rsid w:val="00A6276D"/>
    <w:rsid w:val="00A6512A"/>
    <w:rsid w:val="00A666BD"/>
    <w:rsid w:val="00A73072"/>
    <w:rsid w:val="00A75CAC"/>
    <w:rsid w:val="00A8063D"/>
    <w:rsid w:val="00A9499E"/>
    <w:rsid w:val="00AA1B6B"/>
    <w:rsid w:val="00AA24CF"/>
    <w:rsid w:val="00AA65BE"/>
    <w:rsid w:val="00AB238C"/>
    <w:rsid w:val="00AB4FB3"/>
    <w:rsid w:val="00AC0EB8"/>
    <w:rsid w:val="00AD599D"/>
    <w:rsid w:val="00AD630B"/>
    <w:rsid w:val="00AE2BC1"/>
    <w:rsid w:val="00AF4422"/>
    <w:rsid w:val="00AF59CE"/>
    <w:rsid w:val="00B117D2"/>
    <w:rsid w:val="00B14D02"/>
    <w:rsid w:val="00B220BF"/>
    <w:rsid w:val="00B23E79"/>
    <w:rsid w:val="00B33742"/>
    <w:rsid w:val="00B34C23"/>
    <w:rsid w:val="00B34C6B"/>
    <w:rsid w:val="00B3571F"/>
    <w:rsid w:val="00B35943"/>
    <w:rsid w:val="00B4142E"/>
    <w:rsid w:val="00B42CBC"/>
    <w:rsid w:val="00B452ED"/>
    <w:rsid w:val="00B54F22"/>
    <w:rsid w:val="00B60DCB"/>
    <w:rsid w:val="00B637CB"/>
    <w:rsid w:val="00B643A6"/>
    <w:rsid w:val="00B64794"/>
    <w:rsid w:val="00B64D7D"/>
    <w:rsid w:val="00B71D0F"/>
    <w:rsid w:val="00B76230"/>
    <w:rsid w:val="00B80AF6"/>
    <w:rsid w:val="00B8226F"/>
    <w:rsid w:val="00B8441C"/>
    <w:rsid w:val="00B87888"/>
    <w:rsid w:val="00B90CB7"/>
    <w:rsid w:val="00B92496"/>
    <w:rsid w:val="00B9266B"/>
    <w:rsid w:val="00B96599"/>
    <w:rsid w:val="00B97A84"/>
    <w:rsid w:val="00BA2F3D"/>
    <w:rsid w:val="00BB1022"/>
    <w:rsid w:val="00BC7D14"/>
    <w:rsid w:val="00BD403B"/>
    <w:rsid w:val="00BD6610"/>
    <w:rsid w:val="00BE3AC5"/>
    <w:rsid w:val="00BE44DA"/>
    <w:rsid w:val="00BE7DA0"/>
    <w:rsid w:val="00BF5D64"/>
    <w:rsid w:val="00C03259"/>
    <w:rsid w:val="00C061AB"/>
    <w:rsid w:val="00C11082"/>
    <w:rsid w:val="00C22BEA"/>
    <w:rsid w:val="00C23C33"/>
    <w:rsid w:val="00C24B54"/>
    <w:rsid w:val="00C364BD"/>
    <w:rsid w:val="00C42A5F"/>
    <w:rsid w:val="00C44C56"/>
    <w:rsid w:val="00C46A5D"/>
    <w:rsid w:val="00C51287"/>
    <w:rsid w:val="00C51462"/>
    <w:rsid w:val="00C57463"/>
    <w:rsid w:val="00C61A07"/>
    <w:rsid w:val="00C66F73"/>
    <w:rsid w:val="00C8075A"/>
    <w:rsid w:val="00C83430"/>
    <w:rsid w:val="00C91077"/>
    <w:rsid w:val="00C96EE7"/>
    <w:rsid w:val="00CA4290"/>
    <w:rsid w:val="00CB6027"/>
    <w:rsid w:val="00CB6034"/>
    <w:rsid w:val="00CB71EA"/>
    <w:rsid w:val="00CC787E"/>
    <w:rsid w:val="00CD04B3"/>
    <w:rsid w:val="00CD14B4"/>
    <w:rsid w:val="00CD45EC"/>
    <w:rsid w:val="00CE21E9"/>
    <w:rsid w:val="00CE726E"/>
    <w:rsid w:val="00CF30D7"/>
    <w:rsid w:val="00CF34B8"/>
    <w:rsid w:val="00CF6802"/>
    <w:rsid w:val="00D01BE9"/>
    <w:rsid w:val="00D04027"/>
    <w:rsid w:val="00D23090"/>
    <w:rsid w:val="00D3070A"/>
    <w:rsid w:val="00D3464A"/>
    <w:rsid w:val="00D354CE"/>
    <w:rsid w:val="00D36043"/>
    <w:rsid w:val="00D40C00"/>
    <w:rsid w:val="00D41789"/>
    <w:rsid w:val="00D44CA2"/>
    <w:rsid w:val="00D52A7E"/>
    <w:rsid w:val="00D53AFE"/>
    <w:rsid w:val="00D60E62"/>
    <w:rsid w:val="00D63E79"/>
    <w:rsid w:val="00D74D1C"/>
    <w:rsid w:val="00D76EB0"/>
    <w:rsid w:val="00D76EB8"/>
    <w:rsid w:val="00D81C6D"/>
    <w:rsid w:val="00D82E90"/>
    <w:rsid w:val="00D85DF7"/>
    <w:rsid w:val="00D93D04"/>
    <w:rsid w:val="00D94880"/>
    <w:rsid w:val="00D95CDB"/>
    <w:rsid w:val="00DA177D"/>
    <w:rsid w:val="00DB4030"/>
    <w:rsid w:val="00DB6134"/>
    <w:rsid w:val="00DC2695"/>
    <w:rsid w:val="00DC671D"/>
    <w:rsid w:val="00DC6E44"/>
    <w:rsid w:val="00DD1F2B"/>
    <w:rsid w:val="00DD2321"/>
    <w:rsid w:val="00DE3372"/>
    <w:rsid w:val="00DF3EA2"/>
    <w:rsid w:val="00DF44F8"/>
    <w:rsid w:val="00E00DF7"/>
    <w:rsid w:val="00E05139"/>
    <w:rsid w:val="00E05EC6"/>
    <w:rsid w:val="00E07B88"/>
    <w:rsid w:val="00E114FE"/>
    <w:rsid w:val="00E1165B"/>
    <w:rsid w:val="00E1235A"/>
    <w:rsid w:val="00E124C5"/>
    <w:rsid w:val="00E13D67"/>
    <w:rsid w:val="00E15B01"/>
    <w:rsid w:val="00E24864"/>
    <w:rsid w:val="00E27FF0"/>
    <w:rsid w:val="00E30E0E"/>
    <w:rsid w:val="00E30E83"/>
    <w:rsid w:val="00E30FF8"/>
    <w:rsid w:val="00E34725"/>
    <w:rsid w:val="00E36E31"/>
    <w:rsid w:val="00E47411"/>
    <w:rsid w:val="00E47484"/>
    <w:rsid w:val="00E501D1"/>
    <w:rsid w:val="00E50761"/>
    <w:rsid w:val="00E55478"/>
    <w:rsid w:val="00E5677C"/>
    <w:rsid w:val="00E571AD"/>
    <w:rsid w:val="00E62579"/>
    <w:rsid w:val="00E704AE"/>
    <w:rsid w:val="00E70ED0"/>
    <w:rsid w:val="00E76C1E"/>
    <w:rsid w:val="00E802AA"/>
    <w:rsid w:val="00E84407"/>
    <w:rsid w:val="00E866FC"/>
    <w:rsid w:val="00E959BE"/>
    <w:rsid w:val="00EB0825"/>
    <w:rsid w:val="00EB1F14"/>
    <w:rsid w:val="00EC7C12"/>
    <w:rsid w:val="00ED0F7E"/>
    <w:rsid w:val="00ED22AF"/>
    <w:rsid w:val="00ED48C7"/>
    <w:rsid w:val="00ED713C"/>
    <w:rsid w:val="00EF15BC"/>
    <w:rsid w:val="00EF637B"/>
    <w:rsid w:val="00EF7657"/>
    <w:rsid w:val="00F00218"/>
    <w:rsid w:val="00F30925"/>
    <w:rsid w:val="00F354F4"/>
    <w:rsid w:val="00F42635"/>
    <w:rsid w:val="00F42C21"/>
    <w:rsid w:val="00F44D07"/>
    <w:rsid w:val="00F478AA"/>
    <w:rsid w:val="00F522D2"/>
    <w:rsid w:val="00F537B7"/>
    <w:rsid w:val="00F5562B"/>
    <w:rsid w:val="00F5568C"/>
    <w:rsid w:val="00F571B1"/>
    <w:rsid w:val="00F57CCD"/>
    <w:rsid w:val="00F61ABE"/>
    <w:rsid w:val="00F657DD"/>
    <w:rsid w:val="00F70C0D"/>
    <w:rsid w:val="00F71590"/>
    <w:rsid w:val="00F73D9D"/>
    <w:rsid w:val="00F75EDF"/>
    <w:rsid w:val="00F76658"/>
    <w:rsid w:val="00F83183"/>
    <w:rsid w:val="00F857C9"/>
    <w:rsid w:val="00F92219"/>
    <w:rsid w:val="00F9506A"/>
    <w:rsid w:val="00F96361"/>
    <w:rsid w:val="00FA6660"/>
    <w:rsid w:val="00FB087C"/>
    <w:rsid w:val="00FB1B42"/>
    <w:rsid w:val="00FB592C"/>
    <w:rsid w:val="00FB5EBB"/>
    <w:rsid w:val="00FB6A73"/>
    <w:rsid w:val="00FB6B31"/>
    <w:rsid w:val="00FC04E7"/>
    <w:rsid w:val="00FC1431"/>
    <w:rsid w:val="00FC3171"/>
    <w:rsid w:val="00FC5FDD"/>
    <w:rsid w:val="00FC615D"/>
    <w:rsid w:val="00FD0400"/>
    <w:rsid w:val="00FD1864"/>
    <w:rsid w:val="00FD2D17"/>
    <w:rsid w:val="00FD438B"/>
    <w:rsid w:val="00FD7FAF"/>
    <w:rsid w:val="00FE0D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E296B-A87B-4D45-B298-A0F9175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C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 w:type="paragraph" w:customStyle="1" w:styleId="box457318">
    <w:name w:val="box_457318"/>
    <w:basedOn w:val="Normal"/>
    <w:rsid w:val="00A316D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86">
      <w:bodyDiv w:val="1"/>
      <w:marLeft w:val="0"/>
      <w:marRight w:val="0"/>
      <w:marTop w:val="0"/>
      <w:marBottom w:val="0"/>
      <w:divBdr>
        <w:top w:val="none" w:sz="0" w:space="0" w:color="auto"/>
        <w:left w:val="none" w:sz="0" w:space="0" w:color="auto"/>
        <w:bottom w:val="none" w:sz="0" w:space="0" w:color="auto"/>
        <w:right w:val="none" w:sz="0" w:space="0" w:color="auto"/>
      </w:divBdr>
    </w:div>
    <w:div w:id="71706121">
      <w:bodyDiv w:val="1"/>
      <w:marLeft w:val="0"/>
      <w:marRight w:val="0"/>
      <w:marTop w:val="0"/>
      <w:marBottom w:val="0"/>
      <w:divBdr>
        <w:top w:val="none" w:sz="0" w:space="0" w:color="auto"/>
        <w:left w:val="none" w:sz="0" w:space="0" w:color="auto"/>
        <w:bottom w:val="none" w:sz="0" w:space="0" w:color="auto"/>
        <w:right w:val="none" w:sz="0" w:space="0" w:color="auto"/>
      </w:divBdr>
    </w:div>
    <w:div w:id="103693782">
      <w:bodyDiv w:val="1"/>
      <w:marLeft w:val="0"/>
      <w:marRight w:val="0"/>
      <w:marTop w:val="0"/>
      <w:marBottom w:val="0"/>
      <w:divBdr>
        <w:top w:val="none" w:sz="0" w:space="0" w:color="auto"/>
        <w:left w:val="none" w:sz="0" w:space="0" w:color="auto"/>
        <w:bottom w:val="none" w:sz="0" w:space="0" w:color="auto"/>
        <w:right w:val="none" w:sz="0" w:space="0" w:color="auto"/>
      </w:divBdr>
    </w:div>
    <w:div w:id="148249812">
      <w:bodyDiv w:val="1"/>
      <w:marLeft w:val="0"/>
      <w:marRight w:val="0"/>
      <w:marTop w:val="0"/>
      <w:marBottom w:val="0"/>
      <w:divBdr>
        <w:top w:val="none" w:sz="0" w:space="0" w:color="auto"/>
        <w:left w:val="none" w:sz="0" w:space="0" w:color="auto"/>
        <w:bottom w:val="none" w:sz="0" w:space="0" w:color="auto"/>
        <w:right w:val="none" w:sz="0" w:space="0" w:color="auto"/>
      </w:divBdr>
    </w:div>
    <w:div w:id="162362265">
      <w:bodyDiv w:val="1"/>
      <w:marLeft w:val="0"/>
      <w:marRight w:val="0"/>
      <w:marTop w:val="0"/>
      <w:marBottom w:val="0"/>
      <w:divBdr>
        <w:top w:val="none" w:sz="0" w:space="0" w:color="auto"/>
        <w:left w:val="none" w:sz="0" w:space="0" w:color="auto"/>
        <w:bottom w:val="none" w:sz="0" w:space="0" w:color="auto"/>
        <w:right w:val="none" w:sz="0" w:space="0" w:color="auto"/>
      </w:divBdr>
    </w:div>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18507">
      <w:bodyDiv w:val="1"/>
      <w:marLeft w:val="0"/>
      <w:marRight w:val="0"/>
      <w:marTop w:val="0"/>
      <w:marBottom w:val="0"/>
      <w:divBdr>
        <w:top w:val="none" w:sz="0" w:space="0" w:color="auto"/>
        <w:left w:val="none" w:sz="0" w:space="0" w:color="auto"/>
        <w:bottom w:val="none" w:sz="0" w:space="0" w:color="auto"/>
        <w:right w:val="none" w:sz="0" w:space="0" w:color="auto"/>
      </w:divBdr>
    </w:div>
    <w:div w:id="383022801">
      <w:bodyDiv w:val="1"/>
      <w:marLeft w:val="0"/>
      <w:marRight w:val="0"/>
      <w:marTop w:val="0"/>
      <w:marBottom w:val="0"/>
      <w:divBdr>
        <w:top w:val="none" w:sz="0" w:space="0" w:color="auto"/>
        <w:left w:val="none" w:sz="0" w:space="0" w:color="auto"/>
        <w:bottom w:val="none" w:sz="0" w:space="0" w:color="auto"/>
        <w:right w:val="none" w:sz="0" w:space="0" w:color="auto"/>
      </w:divBdr>
    </w:div>
    <w:div w:id="436827134">
      <w:bodyDiv w:val="1"/>
      <w:marLeft w:val="0"/>
      <w:marRight w:val="0"/>
      <w:marTop w:val="0"/>
      <w:marBottom w:val="0"/>
      <w:divBdr>
        <w:top w:val="none" w:sz="0" w:space="0" w:color="auto"/>
        <w:left w:val="none" w:sz="0" w:space="0" w:color="auto"/>
        <w:bottom w:val="none" w:sz="0" w:space="0" w:color="auto"/>
        <w:right w:val="none" w:sz="0" w:space="0" w:color="auto"/>
      </w:divBdr>
    </w:div>
    <w:div w:id="508757762">
      <w:bodyDiv w:val="1"/>
      <w:marLeft w:val="0"/>
      <w:marRight w:val="0"/>
      <w:marTop w:val="0"/>
      <w:marBottom w:val="0"/>
      <w:divBdr>
        <w:top w:val="none" w:sz="0" w:space="0" w:color="auto"/>
        <w:left w:val="none" w:sz="0" w:space="0" w:color="auto"/>
        <w:bottom w:val="none" w:sz="0" w:space="0" w:color="auto"/>
        <w:right w:val="none" w:sz="0" w:space="0" w:color="auto"/>
      </w:divBdr>
    </w:div>
    <w:div w:id="510026651">
      <w:bodyDiv w:val="1"/>
      <w:marLeft w:val="0"/>
      <w:marRight w:val="0"/>
      <w:marTop w:val="0"/>
      <w:marBottom w:val="0"/>
      <w:divBdr>
        <w:top w:val="none" w:sz="0" w:space="0" w:color="auto"/>
        <w:left w:val="none" w:sz="0" w:space="0" w:color="auto"/>
        <w:bottom w:val="none" w:sz="0" w:space="0" w:color="auto"/>
        <w:right w:val="none" w:sz="0" w:space="0" w:color="auto"/>
      </w:divBdr>
    </w:div>
    <w:div w:id="582028498">
      <w:bodyDiv w:val="1"/>
      <w:marLeft w:val="0"/>
      <w:marRight w:val="0"/>
      <w:marTop w:val="0"/>
      <w:marBottom w:val="0"/>
      <w:divBdr>
        <w:top w:val="none" w:sz="0" w:space="0" w:color="auto"/>
        <w:left w:val="none" w:sz="0" w:space="0" w:color="auto"/>
        <w:bottom w:val="none" w:sz="0" w:space="0" w:color="auto"/>
        <w:right w:val="none" w:sz="0" w:space="0" w:color="auto"/>
      </w:divBdr>
    </w:div>
    <w:div w:id="610207240">
      <w:bodyDiv w:val="1"/>
      <w:marLeft w:val="0"/>
      <w:marRight w:val="0"/>
      <w:marTop w:val="0"/>
      <w:marBottom w:val="0"/>
      <w:divBdr>
        <w:top w:val="none" w:sz="0" w:space="0" w:color="auto"/>
        <w:left w:val="none" w:sz="0" w:space="0" w:color="auto"/>
        <w:bottom w:val="none" w:sz="0" w:space="0" w:color="auto"/>
        <w:right w:val="none" w:sz="0" w:space="0" w:color="auto"/>
      </w:divBdr>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8287">
      <w:bodyDiv w:val="1"/>
      <w:marLeft w:val="0"/>
      <w:marRight w:val="0"/>
      <w:marTop w:val="0"/>
      <w:marBottom w:val="0"/>
      <w:divBdr>
        <w:top w:val="none" w:sz="0" w:space="0" w:color="auto"/>
        <w:left w:val="none" w:sz="0" w:space="0" w:color="auto"/>
        <w:bottom w:val="none" w:sz="0" w:space="0" w:color="auto"/>
        <w:right w:val="none" w:sz="0" w:space="0" w:color="auto"/>
      </w:divBdr>
    </w:div>
    <w:div w:id="672950583">
      <w:bodyDiv w:val="1"/>
      <w:marLeft w:val="0"/>
      <w:marRight w:val="0"/>
      <w:marTop w:val="0"/>
      <w:marBottom w:val="0"/>
      <w:divBdr>
        <w:top w:val="none" w:sz="0" w:space="0" w:color="auto"/>
        <w:left w:val="none" w:sz="0" w:space="0" w:color="auto"/>
        <w:bottom w:val="none" w:sz="0" w:space="0" w:color="auto"/>
        <w:right w:val="none" w:sz="0" w:space="0" w:color="auto"/>
      </w:divBdr>
    </w:div>
    <w:div w:id="685526049">
      <w:bodyDiv w:val="1"/>
      <w:marLeft w:val="0"/>
      <w:marRight w:val="0"/>
      <w:marTop w:val="0"/>
      <w:marBottom w:val="0"/>
      <w:divBdr>
        <w:top w:val="none" w:sz="0" w:space="0" w:color="auto"/>
        <w:left w:val="none" w:sz="0" w:space="0" w:color="auto"/>
        <w:bottom w:val="none" w:sz="0" w:space="0" w:color="auto"/>
        <w:right w:val="none" w:sz="0" w:space="0" w:color="auto"/>
      </w:divBdr>
    </w:div>
    <w:div w:id="723602591">
      <w:bodyDiv w:val="1"/>
      <w:marLeft w:val="0"/>
      <w:marRight w:val="0"/>
      <w:marTop w:val="0"/>
      <w:marBottom w:val="0"/>
      <w:divBdr>
        <w:top w:val="none" w:sz="0" w:space="0" w:color="auto"/>
        <w:left w:val="none" w:sz="0" w:space="0" w:color="auto"/>
        <w:bottom w:val="none" w:sz="0" w:space="0" w:color="auto"/>
        <w:right w:val="none" w:sz="0" w:space="0" w:color="auto"/>
      </w:divBdr>
    </w:div>
    <w:div w:id="730232701">
      <w:bodyDiv w:val="1"/>
      <w:marLeft w:val="0"/>
      <w:marRight w:val="0"/>
      <w:marTop w:val="0"/>
      <w:marBottom w:val="0"/>
      <w:divBdr>
        <w:top w:val="none" w:sz="0" w:space="0" w:color="auto"/>
        <w:left w:val="none" w:sz="0" w:space="0" w:color="auto"/>
        <w:bottom w:val="none" w:sz="0" w:space="0" w:color="auto"/>
        <w:right w:val="none" w:sz="0" w:space="0" w:color="auto"/>
      </w:divBdr>
    </w:div>
    <w:div w:id="738940688">
      <w:bodyDiv w:val="1"/>
      <w:marLeft w:val="0"/>
      <w:marRight w:val="0"/>
      <w:marTop w:val="0"/>
      <w:marBottom w:val="0"/>
      <w:divBdr>
        <w:top w:val="none" w:sz="0" w:space="0" w:color="auto"/>
        <w:left w:val="none" w:sz="0" w:space="0" w:color="auto"/>
        <w:bottom w:val="none" w:sz="0" w:space="0" w:color="auto"/>
        <w:right w:val="none" w:sz="0" w:space="0" w:color="auto"/>
      </w:divBdr>
    </w:div>
    <w:div w:id="746613693">
      <w:bodyDiv w:val="1"/>
      <w:marLeft w:val="0"/>
      <w:marRight w:val="0"/>
      <w:marTop w:val="0"/>
      <w:marBottom w:val="0"/>
      <w:divBdr>
        <w:top w:val="none" w:sz="0" w:space="0" w:color="auto"/>
        <w:left w:val="none" w:sz="0" w:space="0" w:color="auto"/>
        <w:bottom w:val="none" w:sz="0" w:space="0" w:color="auto"/>
        <w:right w:val="none" w:sz="0" w:space="0" w:color="auto"/>
      </w:divBdr>
    </w:div>
    <w:div w:id="814953332">
      <w:bodyDiv w:val="1"/>
      <w:marLeft w:val="0"/>
      <w:marRight w:val="0"/>
      <w:marTop w:val="0"/>
      <w:marBottom w:val="0"/>
      <w:divBdr>
        <w:top w:val="none" w:sz="0" w:space="0" w:color="auto"/>
        <w:left w:val="none" w:sz="0" w:space="0" w:color="auto"/>
        <w:bottom w:val="none" w:sz="0" w:space="0" w:color="auto"/>
        <w:right w:val="none" w:sz="0" w:space="0" w:color="auto"/>
      </w:divBdr>
    </w:div>
    <w:div w:id="817840231">
      <w:bodyDiv w:val="1"/>
      <w:marLeft w:val="0"/>
      <w:marRight w:val="0"/>
      <w:marTop w:val="0"/>
      <w:marBottom w:val="0"/>
      <w:divBdr>
        <w:top w:val="none" w:sz="0" w:space="0" w:color="auto"/>
        <w:left w:val="none" w:sz="0" w:space="0" w:color="auto"/>
        <w:bottom w:val="none" w:sz="0" w:space="0" w:color="auto"/>
        <w:right w:val="none" w:sz="0" w:space="0" w:color="auto"/>
      </w:divBdr>
      <w:divsChild>
        <w:div w:id="927471168">
          <w:marLeft w:val="0"/>
          <w:marRight w:val="0"/>
          <w:marTop w:val="0"/>
          <w:marBottom w:val="0"/>
          <w:divBdr>
            <w:top w:val="none" w:sz="0" w:space="0" w:color="auto"/>
            <w:left w:val="none" w:sz="0" w:space="0" w:color="auto"/>
            <w:bottom w:val="none" w:sz="0" w:space="0" w:color="auto"/>
            <w:right w:val="none" w:sz="0" w:space="0" w:color="auto"/>
          </w:divBdr>
          <w:divsChild>
            <w:div w:id="525094402">
              <w:marLeft w:val="0"/>
              <w:marRight w:val="0"/>
              <w:marTop w:val="0"/>
              <w:marBottom w:val="0"/>
              <w:divBdr>
                <w:top w:val="none" w:sz="0" w:space="0" w:color="auto"/>
                <w:left w:val="none" w:sz="0" w:space="0" w:color="auto"/>
                <w:bottom w:val="none" w:sz="0" w:space="0" w:color="auto"/>
                <w:right w:val="none" w:sz="0" w:space="0" w:color="auto"/>
              </w:divBdr>
              <w:divsChild>
                <w:div w:id="1543129457">
                  <w:marLeft w:val="0"/>
                  <w:marRight w:val="0"/>
                  <w:marTop w:val="0"/>
                  <w:marBottom w:val="0"/>
                  <w:divBdr>
                    <w:top w:val="none" w:sz="0" w:space="0" w:color="auto"/>
                    <w:left w:val="none" w:sz="0" w:space="0" w:color="auto"/>
                    <w:bottom w:val="none" w:sz="0" w:space="0" w:color="auto"/>
                    <w:right w:val="none" w:sz="0" w:space="0" w:color="auto"/>
                  </w:divBdr>
                  <w:divsChild>
                    <w:div w:id="125242515">
                      <w:marLeft w:val="0"/>
                      <w:marRight w:val="0"/>
                      <w:marTop w:val="0"/>
                      <w:marBottom w:val="0"/>
                      <w:divBdr>
                        <w:top w:val="none" w:sz="0" w:space="0" w:color="auto"/>
                        <w:left w:val="none" w:sz="0" w:space="0" w:color="auto"/>
                        <w:bottom w:val="none" w:sz="0" w:space="0" w:color="auto"/>
                        <w:right w:val="none" w:sz="0" w:space="0" w:color="auto"/>
                      </w:divBdr>
                      <w:divsChild>
                        <w:div w:id="2014800253">
                          <w:marLeft w:val="0"/>
                          <w:marRight w:val="0"/>
                          <w:marTop w:val="0"/>
                          <w:marBottom w:val="0"/>
                          <w:divBdr>
                            <w:top w:val="none" w:sz="0" w:space="0" w:color="auto"/>
                            <w:left w:val="none" w:sz="0" w:space="0" w:color="auto"/>
                            <w:bottom w:val="none" w:sz="0" w:space="0" w:color="auto"/>
                            <w:right w:val="none" w:sz="0" w:space="0" w:color="auto"/>
                          </w:divBdr>
                          <w:divsChild>
                            <w:div w:id="1130436649">
                              <w:marLeft w:val="0"/>
                              <w:marRight w:val="1500"/>
                              <w:marTop w:val="100"/>
                              <w:marBottom w:val="100"/>
                              <w:divBdr>
                                <w:top w:val="none" w:sz="0" w:space="0" w:color="auto"/>
                                <w:left w:val="none" w:sz="0" w:space="0" w:color="auto"/>
                                <w:bottom w:val="none" w:sz="0" w:space="0" w:color="auto"/>
                                <w:right w:val="none" w:sz="0" w:space="0" w:color="auto"/>
                              </w:divBdr>
                              <w:divsChild>
                                <w:div w:id="1198617096">
                                  <w:marLeft w:val="0"/>
                                  <w:marRight w:val="0"/>
                                  <w:marTop w:val="300"/>
                                  <w:marBottom w:val="450"/>
                                  <w:divBdr>
                                    <w:top w:val="none" w:sz="0" w:space="0" w:color="auto"/>
                                    <w:left w:val="none" w:sz="0" w:space="0" w:color="auto"/>
                                    <w:bottom w:val="none" w:sz="0" w:space="0" w:color="auto"/>
                                    <w:right w:val="none" w:sz="0" w:space="0" w:color="auto"/>
                                  </w:divBdr>
                                  <w:divsChild>
                                    <w:div w:id="593899585">
                                      <w:marLeft w:val="0"/>
                                      <w:marRight w:val="0"/>
                                      <w:marTop w:val="0"/>
                                      <w:marBottom w:val="0"/>
                                      <w:divBdr>
                                        <w:top w:val="none" w:sz="0" w:space="0" w:color="auto"/>
                                        <w:left w:val="none" w:sz="0" w:space="0" w:color="auto"/>
                                        <w:bottom w:val="none" w:sz="0" w:space="0" w:color="auto"/>
                                        <w:right w:val="none" w:sz="0" w:space="0" w:color="auto"/>
                                      </w:divBdr>
                                      <w:divsChild>
                                        <w:div w:id="416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578349">
      <w:bodyDiv w:val="1"/>
      <w:marLeft w:val="0"/>
      <w:marRight w:val="0"/>
      <w:marTop w:val="0"/>
      <w:marBottom w:val="0"/>
      <w:divBdr>
        <w:top w:val="none" w:sz="0" w:space="0" w:color="auto"/>
        <w:left w:val="none" w:sz="0" w:space="0" w:color="auto"/>
        <w:bottom w:val="none" w:sz="0" w:space="0" w:color="auto"/>
        <w:right w:val="none" w:sz="0" w:space="0" w:color="auto"/>
      </w:divBdr>
    </w:div>
    <w:div w:id="995457911">
      <w:bodyDiv w:val="1"/>
      <w:marLeft w:val="0"/>
      <w:marRight w:val="0"/>
      <w:marTop w:val="0"/>
      <w:marBottom w:val="0"/>
      <w:divBdr>
        <w:top w:val="none" w:sz="0" w:space="0" w:color="auto"/>
        <w:left w:val="none" w:sz="0" w:space="0" w:color="auto"/>
        <w:bottom w:val="none" w:sz="0" w:space="0" w:color="auto"/>
        <w:right w:val="none" w:sz="0" w:space="0" w:color="auto"/>
      </w:divBdr>
    </w:div>
    <w:div w:id="1003319162">
      <w:bodyDiv w:val="1"/>
      <w:marLeft w:val="0"/>
      <w:marRight w:val="0"/>
      <w:marTop w:val="0"/>
      <w:marBottom w:val="0"/>
      <w:divBdr>
        <w:top w:val="none" w:sz="0" w:space="0" w:color="auto"/>
        <w:left w:val="none" w:sz="0" w:space="0" w:color="auto"/>
        <w:bottom w:val="none" w:sz="0" w:space="0" w:color="auto"/>
        <w:right w:val="none" w:sz="0" w:space="0" w:color="auto"/>
      </w:divBdr>
    </w:div>
    <w:div w:id="1033380932">
      <w:bodyDiv w:val="1"/>
      <w:marLeft w:val="0"/>
      <w:marRight w:val="0"/>
      <w:marTop w:val="0"/>
      <w:marBottom w:val="0"/>
      <w:divBdr>
        <w:top w:val="none" w:sz="0" w:space="0" w:color="auto"/>
        <w:left w:val="none" w:sz="0" w:space="0" w:color="auto"/>
        <w:bottom w:val="none" w:sz="0" w:space="0" w:color="auto"/>
        <w:right w:val="none" w:sz="0" w:space="0" w:color="auto"/>
      </w:divBdr>
    </w:div>
    <w:div w:id="1150905686">
      <w:bodyDiv w:val="1"/>
      <w:marLeft w:val="0"/>
      <w:marRight w:val="0"/>
      <w:marTop w:val="0"/>
      <w:marBottom w:val="0"/>
      <w:divBdr>
        <w:top w:val="none" w:sz="0" w:space="0" w:color="auto"/>
        <w:left w:val="none" w:sz="0" w:space="0" w:color="auto"/>
        <w:bottom w:val="none" w:sz="0" w:space="0" w:color="auto"/>
        <w:right w:val="none" w:sz="0" w:space="0" w:color="auto"/>
      </w:divBdr>
    </w:div>
    <w:div w:id="1156922114">
      <w:bodyDiv w:val="1"/>
      <w:marLeft w:val="0"/>
      <w:marRight w:val="0"/>
      <w:marTop w:val="0"/>
      <w:marBottom w:val="0"/>
      <w:divBdr>
        <w:top w:val="none" w:sz="0" w:space="0" w:color="auto"/>
        <w:left w:val="none" w:sz="0" w:space="0" w:color="auto"/>
        <w:bottom w:val="none" w:sz="0" w:space="0" w:color="auto"/>
        <w:right w:val="none" w:sz="0" w:space="0" w:color="auto"/>
      </w:divBdr>
    </w:div>
    <w:div w:id="1176192220">
      <w:bodyDiv w:val="1"/>
      <w:marLeft w:val="0"/>
      <w:marRight w:val="0"/>
      <w:marTop w:val="0"/>
      <w:marBottom w:val="0"/>
      <w:divBdr>
        <w:top w:val="none" w:sz="0" w:space="0" w:color="auto"/>
        <w:left w:val="none" w:sz="0" w:space="0" w:color="auto"/>
        <w:bottom w:val="none" w:sz="0" w:space="0" w:color="auto"/>
        <w:right w:val="none" w:sz="0" w:space="0" w:color="auto"/>
      </w:divBdr>
    </w:div>
    <w:div w:id="1185247950">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243300255">
      <w:bodyDiv w:val="1"/>
      <w:marLeft w:val="0"/>
      <w:marRight w:val="0"/>
      <w:marTop w:val="0"/>
      <w:marBottom w:val="0"/>
      <w:divBdr>
        <w:top w:val="none" w:sz="0" w:space="0" w:color="auto"/>
        <w:left w:val="none" w:sz="0" w:space="0" w:color="auto"/>
        <w:bottom w:val="none" w:sz="0" w:space="0" w:color="auto"/>
        <w:right w:val="none" w:sz="0" w:space="0" w:color="auto"/>
      </w:divBdr>
    </w:div>
    <w:div w:id="1392464737">
      <w:bodyDiv w:val="1"/>
      <w:marLeft w:val="0"/>
      <w:marRight w:val="0"/>
      <w:marTop w:val="0"/>
      <w:marBottom w:val="0"/>
      <w:divBdr>
        <w:top w:val="none" w:sz="0" w:space="0" w:color="auto"/>
        <w:left w:val="none" w:sz="0" w:space="0" w:color="auto"/>
        <w:bottom w:val="none" w:sz="0" w:space="0" w:color="auto"/>
        <w:right w:val="none" w:sz="0" w:space="0" w:color="auto"/>
      </w:divBdr>
    </w:div>
    <w:div w:id="1483505263">
      <w:bodyDiv w:val="1"/>
      <w:marLeft w:val="0"/>
      <w:marRight w:val="0"/>
      <w:marTop w:val="0"/>
      <w:marBottom w:val="0"/>
      <w:divBdr>
        <w:top w:val="none" w:sz="0" w:space="0" w:color="auto"/>
        <w:left w:val="none" w:sz="0" w:space="0" w:color="auto"/>
        <w:bottom w:val="none" w:sz="0" w:space="0" w:color="auto"/>
        <w:right w:val="none" w:sz="0" w:space="0" w:color="auto"/>
      </w:divBdr>
    </w:div>
    <w:div w:id="1670938026">
      <w:bodyDiv w:val="1"/>
      <w:marLeft w:val="0"/>
      <w:marRight w:val="0"/>
      <w:marTop w:val="0"/>
      <w:marBottom w:val="0"/>
      <w:divBdr>
        <w:top w:val="none" w:sz="0" w:space="0" w:color="auto"/>
        <w:left w:val="none" w:sz="0" w:space="0" w:color="auto"/>
        <w:bottom w:val="none" w:sz="0" w:space="0" w:color="auto"/>
        <w:right w:val="none" w:sz="0" w:space="0" w:color="auto"/>
      </w:divBdr>
    </w:div>
    <w:div w:id="1672756982">
      <w:bodyDiv w:val="1"/>
      <w:marLeft w:val="0"/>
      <w:marRight w:val="0"/>
      <w:marTop w:val="0"/>
      <w:marBottom w:val="0"/>
      <w:divBdr>
        <w:top w:val="none" w:sz="0" w:space="0" w:color="auto"/>
        <w:left w:val="none" w:sz="0" w:space="0" w:color="auto"/>
        <w:bottom w:val="none" w:sz="0" w:space="0" w:color="auto"/>
        <w:right w:val="none" w:sz="0" w:space="0" w:color="auto"/>
      </w:divBdr>
    </w:div>
    <w:div w:id="1687052545">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733918577">
      <w:bodyDiv w:val="1"/>
      <w:marLeft w:val="0"/>
      <w:marRight w:val="0"/>
      <w:marTop w:val="0"/>
      <w:marBottom w:val="0"/>
      <w:divBdr>
        <w:top w:val="none" w:sz="0" w:space="0" w:color="auto"/>
        <w:left w:val="none" w:sz="0" w:space="0" w:color="auto"/>
        <w:bottom w:val="none" w:sz="0" w:space="0" w:color="auto"/>
        <w:right w:val="none" w:sz="0" w:space="0" w:color="auto"/>
      </w:divBdr>
    </w:div>
    <w:div w:id="1801655634">
      <w:bodyDiv w:val="1"/>
      <w:marLeft w:val="0"/>
      <w:marRight w:val="0"/>
      <w:marTop w:val="0"/>
      <w:marBottom w:val="0"/>
      <w:divBdr>
        <w:top w:val="none" w:sz="0" w:space="0" w:color="auto"/>
        <w:left w:val="none" w:sz="0" w:space="0" w:color="auto"/>
        <w:bottom w:val="none" w:sz="0" w:space="0" w:color="auto"/>
        <w:right w:val="none" w:sz="0" w:space="0" w:color="auto"/>
      </w:divBdr>
    </w:div>
    <w:div w:id="1823694047">
      <w:bodyDiv w:val="1"/>
      <w:marLeft w:val="0"/>
      <w:marRight w:val="0"/>
      <w:marTop w:val="0"/>
      <w:marBottom w:val="0"/>
      <w:divBdr>
        <w:top w:val="none" w:sz="0" w:space="0" w:color="auto"/>
        <w:left w:val="none" w:sz="0" w:space="0" w:color="auto"/>
        <w:bottom w:val="none" w:sz="0" w:space="0" w:color="auto"/>
        <w:right w:val="none" w:sz="0" w:space="0" w:color="auto"/>
      </w:divBdr>
    </w:div>
    <w:div w:id="1836801748">
      <w:bodyDiv w:val="1"/>
      <w:marLeft w:val="0"/>
      <w:marRight w:val="0"/>
      <w:marTop w:val="0"/>
      <w:marBottom w:val="0"/>
      <w:divBdr>
        <w:top w:val="none" w:sz="0" w:space="0" w:color="auto"/>
        <w:left w:val="none" w:sz="0" w:space="0" w:color="auto"/>
        <w:bottom w:val="none" w:sz="0" w:space="0" w:color="auto"/>
        <w:right w:val="none" w:sz="0" w:space="0" w:color="auto"/>
      </w:divBdr>
    </w:div>
    <w:div w:id="1879512313">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259413">
      <w:bodyDiv w:val="1"/>
      <w:marLeft w:val="0"/>
      <w:marRight w:val="0"/>
      <w:marTop w:val="0"/>
      <w:marBottom w:val="0"/>
      <w:divBdr>
        <w:top w:val="none" w:sz="0" w:space="0" w:color="auto"/>
        <w:left w:val="none" w:sz="0" w:space="0" w:color="auto"/>
        <w:bottom w:val="none" w:sz="0" w:space="0" w:color="auto"/>
        <w:right w:val="none" w:sz="0" w:space="0" w:color="auto"/>
      </w:divBdr>
    </w:div>
    <w:div w:id="2054424593">
      <w:bodyDiv w:val="1"/>
      <w:marLeft w:val="0"/>
      <w:marRight w:val="0"/>
      <w:marTop w:val="0"/>
      <w:marBottom w:val="0"/>
      <w:divBdr>
        <w:top w:val="none" w:sz="0" w:space="0" w:color="auto"/>
        <w:left w:val="none" w:sz="0" w:space="0" w:color="auto"/>
        <w:bottom w:val="none" w:sz="0" w:space="0" w:color="auto"/>
        <w:right w:val="none" w:sz="0" w:space="0" w:color="auto"/>
      </w:divBdr>
    </w:div>
    <w:div w:id="2086143571">
      <w:bodyDiv w:val="1"/>
      <w:marLeft w:val="0"/>
      <w:marRight w:val="0"/>
      <w:marTop w:val="0"/>
      <w:marBottom w:val="0"/>
      <w:divBdr>
        <w:top w:val="none" w:sz="0" w:space="0" w:color="auto"/>
        <w:left w:val="none" w:sz="0" w:space="0" w:color="auto"/>
        <w:bottom w:val="none" w:sz="0" w:space="0" w:color="auto"/>
        <w:right w:val="none" w:sz="0" w:space="0" w:color="auto"/>
      </w:divBdr>
    </w:div>
    <w:div w:id="21370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6F8D-68ED-4971-9212-F13ADFA0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1503</Words>
  <Characters>8569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Avdić Leila</cp:lastModifiedBy>
  <cp:revision>4</cp:revision>
  <cp:lastPrinted>2023-03-30T13:36:00Z</cp:lastPrinted>
  <dcterms:created xsi:type="dcterms:W3CDTF">2023-03-31T07:46:00Z</dcterms:created>
  <dcterms:modified xsi:type="dcterms:W3CDTF">2023-04-19T08:14:00Z</dcterms:modified>
</cp:coreProperties>
</file>